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Cultural</w:t>
      </w:r>
      <w:r>
        <w:t xml:space="preserve"> </w:t>
      </w:r>
      <w:r>
        <w:t xml:space="preserve">Nuances</w:t>
      </w:r>
    </w:p>
    <w:p>
      <w:pPr>
        <w:pStyle w:val="FirstParagraph"/>
      </w:pPr>
      <w:r>
        <w:t xml:space="preserve">```html</w:t>
      </w:r>
    </w:p>
    <w:bookmarkStart w:id="26" w:name="Xd932e5c2a088c75633ec148b0dd0529df374963"/>
    <w:p>
      <w:pPr>
        <w:pStyle w:val="Heading1"/>
      </w:pPr>
      <w:r>
        <w:t xml:space="preserve">The Strategic Role of the Human Resources Manager in Peru Lima: Navigating Regulatory Complexity and Cultural Nuances</w:t>
      </w:r>
    </w:p>
    <w:p>
      <w:pPr>
        <w:pStyle w:val="FirstParagraph"/>
      </w:pPr>
      <w:r>
        <w:rPr>
          <w:bCs/>
          <w:b/>
        </w:rPr>
        <w:t xml:space="preserve">Abstract</w:t>
      </w:r>
    </w:p>
    <w:p>
      <w:pPr>
        <w:pStyle w:val="BodyText"/>
      </w:pPr>
      <w:r>
        <w:t xml:space="preserve">This article examines the multifaceted role of the Human Resources (HR) Manager within the specific socio-economic and legal context of Lima, Peru. As Lima remains the primary economic hub for Latin America, characterized by rapid urbanization and a diverse labor force, HR Managers face unique challenges. This paper analyzes how HR professionals in this region must balance strict adherence to Peruvian labor legislation with the need to foster a modern organizational culture that retains talent in a competitive market. Through an analysis of regulatory frameworks, cultural expectations, and strategic management practices, this study highlights the critical evolution of the HR Manager from an administrative functionary to a strategic business partner essential for sustainable growth in Peru Lima.</w:t>
      </w:r>
    </w:p>
    <w:bookmarkStart w:id="20" w:name="introduction"/>
    <w:p>
      <w:pPr>
        <w:pStyle w:val="Heading2"/>
      </w:pPr>
      <w:r>
        <w:t xml:space="preserve">1. Introduction</w:t>
      </w:r>
    </w:p>
    <w:p>
      <w:pPr>
        <w:pStyle w:val="FirstParagraph"/>
      </w:pPr>
      <w:r>
        <w:t xml:space="preserve">In the contemporary global economy, Human Resources Management has transcended its traditional administrative boundaries to become a central pillar of corporate strategy. Nowhere is this transformation more pronounced than in emerging markets where institutional frameworks are still maturing and cultural dynamics play a decisive role in organizational success. Lima, the capital and largest city of Peru, serves as a microcosm of these challenges. As the economic engine of South America, Lima attracts both multinational corporations seeking regional headquarters and local enterprises undergoing digital transformation.</w:t>
      </w:r>
    </w:p>
    <w:p>
      <w:pPr>
        <w:pStyle w:val="BodyText"/>
      </w:pPr>
      <w:r>
        <w:t xml:space="preserve">The Human Resources Manager operating in this environment is not merely an administrator of payroll or benefits but a navigator through one of the most complex regulatory landscapes in Latin America. Furthermore, they are custodians of organizational culture in a city defined by its social stratification and diverse demographic makeup. This article aims to explore the specific competencies required for an HR Manager in Peru Lima, focusing on three core dimensions: compliance with national labor laws, management of cultural diversity within the workforce, and strategic alignment with business objectives.</w:t>
      </w:r>
    </w:p>
    <w:bookmarkEnd w:id="20"/>
    <w:bookmarkStart w:id="21" w:name="X0af6ebb142b115da506ee7f1bb54103df3ca20a"/>
    <w:p>
      <w:pPr>
        <w:pStyle w:val="Heading2"/>
      </w:pPr>
      <w:r>
        <w:t xml:space="preserve">2. The Regulatory Landscape: Compliance as a Strategic Imperative</w:t>
      </w:r>
    </w:p>
    <w:p>
      <w:pPr>
        <w:pStyle w:val="FirstParagraph"/>
      </w:pPr>
      <w:r>
        <w:t xml:space="preserve">The primary challenge facing the HR Manager in Peru Lima is the rigorous and frequently changing labor legislation. Peru’s Labor Productivity and Competitiveness Law, along with its Supreme Decrees, establishes a detailed framework governing employment relationships. Unlike more flexible labor markets in North America or parts of Europe, Peruvian law offers significant protections to employees regarding job stability, severance pay (Compensación por Tiempo de Servicios), and mandatory benefits such as the "Aporte para Salud" (health contributions) and "Aporte para Pensiones" (pension contributions).</w:t>
      </w:r>
    </w:p>
    <w:p>
      <w:pPr>
        <w:pStyle w:val="BodyText"/>
      </w:pPr>
      <w:r>
        <w:t xml:space="preserve">For the HR Manager in Lima, mastering these regulations is not optional; it is a survival mechanism. Non-compliance can result in severe legal penalties, reputational damage, and operational disruptions. However, beyond mere compliance, effective HR Managers leverage their knowledge of the law to design employment contracts and benefits packages that are cost-effective yet competitive. For instance, understanding the nuances of "obra por licitación" (project-based contracts) versus indefinite-term contracts allows the HR Manager to optimize workforce structure while maintaining legal security.</w:t>
      </w:r>
    </w:p>
    <w:p>
      <w:pPr>
        <w:pStyle w:val="BodyText"/>
      </w:pPr>
      <w:r>
        <w:t xml:space="preserve">Moreover, recent amendments to labor laws concerning remote work and telecommuting have added layers of complexity. The HR Manager must now draft policies that comply with digital rights and data protection laws (Ley de Protección de Datos Personales), ensuring that the integration of technology in the workplace respects employee privacy while maintaining productivity. This legal acumen distinguishes a strategic HR leader from a mere operational manager.</w:t>
      </w:r>
    </w:p>
    <w:bookmarkEnd w:id="21"/>
    <w:bookmarkStart w:id="22" w:name="X6a7941b949f335544d846ed3aa72ef90985c7e1"/>
    <w:p>
      <w:pPr>
        <w:pStyle w:val="Heading2"/>
      </w:pPr>
      <w:r>
        <w:t xml:space="preserve">3. Cultural Dynamics and Talent Management in Lima</w:t>
      </w:r>
    </w:p>
    <w:p>
      <w:pPr>
        <w:pStyle w:val="FirstParagraph"/>
      </w:pPr>
      <w:r>
        <w:t xml:space="preserve">Lima is a city of contrasts, characterized by significant socioeconomic disparity and cultural diversity. The workforce reflects this mosaic, comprising individuals from coastal urban centers, Andean highlands (sierra), and the Amazon rainforest (selva). This diversity brings a rich variety of perspectives to the workplace but also requires sensitive management.</w:t>
      </w:r>
    </w:p>
    <w:p>
      <w:pPr>
        <w:pStyle w:val="BodyText"/>
      </w:pPr>
      <w:r>
        <w:t xml:space="preserve">The HR Manager in Peru Lima must be culturally competent. They must understand that communication styles may vary significantly; for example, employees from rural backgrounds may exhibit higher levels of deference to authority and reluctance to express disagreement openly. Effective HR practices in this context involve creating an inclusive environment where diverse voices are heard without fear of retribution. This often requires tailored training programs, mentorship initiatives, and conflict resolution strategies that respect local cultural norms while promoting professional growth.</w:t>
      </w:r>
    </w:p>
    <w:p>
      <w:pPr>
        <w:pStyle w:val="BodyText"/>
      </w:pPr>
      <w:r>
        <w:t xml:space="preserve">Talent retention is another critical issue. Lima hosts a competitive job market for skilled professionals in sectors such as finance, technology, mining support services, and logistics. The HR Manager must develop employer branding strategies that resonate with Peruvian workers’ values. Research indicates that in Peru Lima, job stability and clear career progression paths are highly valued due to economic volatility. Therefore, HR Managers who can articulate a clear vision for employee development and offer robust benefits packages—including health insurance beyond the statutory minimums—are more successful in attracting and retaining top talent.</w:t>
      </w:r>
    </w:p>
    <w:bookmarkEnd w:id="22"/>
    <w:bookmarkStart w:id="23" w:name="X85ae0ae9710cd5d1b9c6ef0346d9cedce6deb8b"/>
    <w:p>
      <w:pPr>
        <w:pStyle w:val="Heading2"/>
      </w:pPr>
      <w:r>
        <w:t xml:space="preserve">4. The Strategic Evolution: From Administrator to Business Partner</w:t>
      </w:r>
    </w:p>
    <w:p>
      <w:pPr>
        <w:pStyle w:val="FirstParagraph"/>
      </w:pPr>
      <w:r>
        <w:t xml:space="preserve">In recent years, there has been a notable shift in the perception of the HR Manager’s role within organizations headquartered or operating in Lima. Traditionally viewed as a support function responsible for hiring and firing, the modern HR Manager is increasingly expected to contribute directly to business strategy. This shift is driven by several factors unique to the Peruvian context.</w:t>
      </w:r>
    </w:p>
    <w:p>
      <w:pPr>
        <w:pStyle w:val="BodyText"/>
      </w:pPr>
      <w:r>
        <w:t xml:space="preserve">Firstly, as Peruvian companies expand regionally into other Andean Community nations or global markets, they require HR leaders who can manage cross-border compliance and cultural integration. Secondly, the rise of digitalization in Lima’s corporate sector demands that HR Managers implement Human Capital Analytics to drive decision-making. By analyzing data on turnover rates, engagement levels, and productivity metrics, the HR Manager can provide insights that influence strategic planning.</w:t>
      </w:r>
    </w:p>
    <w:p>
      <w:pPr>
        <w:pStyle w:val="BodyText"/>
      </w:pPr>
      <w:r>
        <w:t xml:space="preserve">Additionally, the emphasis on Corporate Social Responsibility (CSR) has grown in Peru Lima. Stakeholders, including investors and consumers, expect businesses to adhere to ethical labor practices. The HR Manager plays a pivotal role in ensuring supply chain labor standards are met and that internal practices promote social equity. This strategic involvement elevates the HR function from a back-office operation to a key driver of corporate reputation and sustainable value creation.</w:t>
      </w:r>
    </w:p>
    <w:bookmarkEnd w:id="23"/>
    <w:bookmarkStart w:id="24" w:name="challenges-and-future-outlook"/>
    <w:p>
      <w:pPr>
        <w:pStyle w:val="Heading2"/>
      </w:pPr>
      <w:r>
        <w:t xml:space="preserve">5. Challenges and Future Outlook</w:t>
      </w:r>
    </w:p>
    <w:p>
      <w:pPr>
        <w:pStyle w:val="FirstParagraph"/>
      </w:pPr>
      <w:r>
        <w:t xml:space="preserve">Despite these advancements, Human Resources Managers in Peru Lima continue to face significant challenges. Political instability can lead to abrupt changes in labor regulations, requiring agile response mechanisms. Furthermore, the skills gap remains a pressing concern; while there is an abundance of entry-level labor, there is a shortage of mid-to-senior level professionals with specialized technical and leadership skills.</w:t>
      </w:r>
    </w:p>
    <w:p>
      <w:pPr>
        <w:pStyle w:val="BodyText"/>
      </w:pPr>
      <w:r>
        <w:t xml:space="preserve">To address this, HR Managers are increasingly partnering with educational institutions to design curricula that align with industry needs. This proactive approach to talent pipeline development is essential for the long-term competitiveness of businesses in Lima. Additionally, the post-pandemic era has accelerated the demand for hybrid work models. The HR Manager must now redefine workplace policies that balance flexibility with collaboration, ensuring that organizational culture remains strong despite physical dispersion.</w:t>
      </w:r>
    </w:p>
    <w:bookmarkEnd w:id="24"/>
    <w:bookmarkStart w:id="25" w:name="conclusion"/>
    <w:p>
      <w:pPr>
        <w:pStyle w:val="Heading2"/>
      </w:pPr>
      <w:r>
        <w:t xml:space="preserve">6. Conclusion</w:t>
      </w:r>
    </w:p>
    <w:p>
      <w:pPr>
        <w:pStyle w:val="FirstParagraph"/>
      </w:pPr>
      <w:r>
        <w:t xml:space="preserve">The role of the Human Resources Manager in Peru Lima is complex, dynamic, and strategically vital. It requires a unique blend of legal expertise, cultural intelligence, and strategic foresight. As Lima continues to solidify its position as a key economic hub in Latin America, the organizations that succeed will be those that empower their HR leaders to navigate regulatory complexities while fostering an inclusive and high-performance culture. The HR Manager is no longer just a manager of people; they are architects of organizational resilience and drivers of sustainable growth in one of South America’s most vibrant cities.</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Government of Peru. (2023). *Ley de Productividad y Competitividad Laboral*. Ministerio de Trabajo y Promoción del Empleo.</w:t>
      </w:r>
    </w:p>
    <w:p>
      <w:pPr>
        <w:numPr>
          <w:ilvl w:val="0"/>
          <w:numId w:val="1001"/>
        </w:numPr>
        <w:pStyle w:val="Compact"/>
      </w:pPr>
      <w:r>
        <w:t xml:space="preserve">Lima Chamber of Commerce. (2024). *Report on Business Climate and Labor Market Trends in Lima*. Cámara de Comercio de Lima.</w:t>
      </w:r>
    </w:p>
    <w:p>
      <w:pPr>
        <w:numPr>
          <w:ilvl w:val="0"/>
          <w:numId w:val="1001"/>
        </w:numPr>
        <w:pStyle w:val="Compact"/>
      </w:pPr>
      <w:r>
        <w:t xml:space="preserve">Sánchez, M., &amp; Torres, R. (2022). "Cultural Diversity and Management Practices in Urban Peru." *Journal of Latin American Business*, 15(3), 45-60.</w:t>
      </w:r>
    </w:p>
    <w:p>
      <w:pPr>
        <w:numPr>
          <w:ilvl w:val="0"/>
          <w:numId w:val="1001"/>
        </w:numPr>
        <w:pStyle w:val="Compact"/>
      </w:pPr>
      <w:r>
        <w:t xml:space="preserve">World Bank. (2023). *Peru Economic Update: Navigating Uncertainty*. The World Group.</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Peru Lima: Navigating Regulatory Complexity and Cultural Nuances</dc:title>
  <dc:creator/>
  <dc:language>en</dc:language>
  <cp:keywords/>
  <dcterms:created xsi:type="dcterms:W3CDTF">2026-07-29T10:56:52Z</dcterms:created>
  <dcterms:modified xsi:type="dcterms:W3CDTF">2026-07-29T10:56:52Z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