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the</w:t>
      </w:r>
      <w:r>
        <w:t xml:space="preserve"> </w:t>
      </w:r>
      <w:r>
        <w:t xml:space="preserve">Contemporary</w:t>
      </w:r>
      <w:r>
        <w:t xml:space="preserve"> </w:t>
      </w:r>
      <w:r>
        <w:t xml:space="preserve">Economic</w:t>
      </w:r>
      <w:r>
        <w:t xml:space="preserve"> </w:t>
      </w:r>
      <w:r>
        <w:t xml:space="preserve">Landscape</w:t>
      </w:r>
      <w:r>
        <w:t xml:space="preserve"> </w:t>
      </w:r>
      <w:r>
        <w:t xml:space="preserve">of</w:t>
      </w:r>
      <w:r>
        <w:t xml:space="preserve"> </w:t>
      </w:r>
      <w:r>
        <w:t xml:space="preserve">South</w:t>
      </w:r>
      <w:r>
        <w:t xml:space="preserve"> </w:t>
      </w:r>
      <w:r>
        <w:t xml:space="preserve">Africa</w:t>
      </w:r>
      <w:r>
        <w:t xml:space="preserve"> </w:t>
      </w:r>
      <w:r>
        <w:t xml:space="preserve">Cape</w:t>
      </w:r>
      <w:r>
        <w:t xml:space="preserve"> </w:t>
      </w:r>
      <w:r>
        <w:t xml:space="preserve">Town</w:t>
      </w:r>
    </w:p>
    <w:bookmarkStart w:id="28" w:name="Xc862587476ce6f0da48fb95b84736cd63002536"/>
    <w:p>
      <w:pPr>
        <w:pStyle w:val="Heading1"/>
      </w:pPr>
      <w:r>
        <w:t xml:space="preserve">The Strategic Evolution of the Human Resources Manager in the Contemporary Economic Landscape of South Africa Cape Town</w:t>
      </w:r>
    </w:p>
    <w:p>
      <w:pPr>
        <w:pStyle w:val="FirstParagraph"/>
      </w:pPr>
      <w:r>
        <w:rPr>
          <w:bCs/>
          <w:b/>
        </w:rPr>
        <w:t xml:space="preserve">Alexander J. Thorne, PhD</w:t>
      </w:r>
      <w:r>
        <w:br/>
      </w:r>
      <w:r>
        <w:t xml:space="preserve">Department of Industrial Psychology and Organizational Behavior</w:t>
      </w:r>
      <w:r>
        <w:br/>
      </w:r>
      <w:r>
        <w:t xml:space="preserve">University of Cape Town, South Africa</w:t>
      </w:r>
      <w:r>
        <w:br/>
      </w:r>
      <w:r>
        <w:t xml:space="preserve">Email: a.thorne@uct.ac.za</w:t>
      </w:r>
    </w:p>
    <w:bookmarkStart w:id="20" w:name="absract"/>
    <w:p>
      <w:pPr>
        <w:pStyle w:val="Heading3"/>
      </w:pPr>
      <w:r>
        <w:rPr>
          <w:bCs/>
          <w:b/>
        </w:rPr>
        <w:t xml:space="preserve">Absract</w:t>
      </w:r>
    </w:p>
    <w:p>
      <w:pPr>
        <w:pStyle w:val="FirstParagraph"/>
      </w:pPr>
      <w:r>
        <w:t xml:space="preserve">This article examines the transformative role of the Human Resources Manager within the unique socio-economic context of South Africa Cape Town. As a global business hub characterized by rapid technological advancement and persistent historical inequalities, Cape Town presents a distinct challenge for organizational leadership. The paper argues that the modern Human Resources Manager is no longer merely an administrator of policy but a critical strategic partner responsible for navigating complex legislative frameworks, fostering inclusive cultures, and driving digital transformation. Through an analysis of current labor dynamics in South Africa Cape Town, this study highlights the necessity for Human Resources Managers to adopt agile methodologies while remaining deeply rooted in the principles of social equity and sustainable organizational growth.</w:t>
      </w:r>
    </w:p>
    <w:bookmarkEnd w:id="20"/>
    <w:bookmarkStart w:id="21" w:name="introduction"/>
    <w:p>
      <w:pPr>
        <w:pStyle w:val="Heading2"/>
      </w:pPr>
      <w:r>
        <w:t xml:space="preserve">1. Introduction</w:t>
      </w:r>
    </w:p>
    <w:p>
      <w:pPr>
        <w:pStyle w:val="FirstParagraph"/>
      </w:pPr>
      <w:r>
        <w:t xml:space="preserve">The role of the Human Resources Manager has undergone a seismic shift over the past two decades. Historically viewed as a support function concerned with payroll, compliance, and personnel administration, the position has evolved into a central pillar of strategic business planning. This evolution is particularly pronounced in South Africa Cape Town, a city that serves as both an economic engine for the African continent and a microcosm of global business challenges. For organizations operating in this specific geographic locale, the Human Resources Manager must balance international best practices with local regulatory realities and socio-cultural nuances.</w:t>
      </w:r>
    </w:p>
    <w:p>
      <w:pPr>
        <w:pStyle w:val="BodyText"/>
      </w:pPr>
      <w:r>
        <w:t xml:space="preserve">Cape Town’s unique position as a leading technology hub, combined with its status as a major tourism destination, creates a diverse labor market. However, it also exists within the broader context of South Africa’s complex history of apartheid and its ongoing efforts toward transformation and equity. Consequently, the Human Resources Manager in South Africa Cape Town operates at the intersection of global business trends and local social imperatives. This article explores these dynamics, arguing that effective human resource management in this region requires a dual focus on strategic agility and ethical stewardship.</w:t>
      </w:r>
    </w:p>
    <w:bookmarkEnd w:id="21"/>
    <w:bookmarkStart w:id="22" w:name="the-legislative-and-ethical-landscape"/>
    <w:p>
      <w:pPr>
        <w:pStyle w:val="Heading2"/>
      </w:pPr>
      <w:r>
        <w:t xml:space="preserve">2. The Legislative and Ethical Landscape</w:t>
      </w:r>
    </w:p>
    <w:p>
      <w:pPr>
        <w:pStyle w:val="FirstParagraph"/>
      </w:pPr>
      <w:r>
        <w:t xml:space="preserve">A primary responsibility of the Human Resources Manager is ensuring organizational compliance with labor laws. In South Africa, this is governed by frameworks such as the Labour Relations Act, the Employment Equity Act, and the Basic Conditions of Employment Act. For a Human Resources Manager in South Africa Cape Town, understanding these laws is not just a legal requirement but a strategic imperative. The Employment Equity Act (EEA), for instance, mandates affirmative action measures to redress the disadvantages experienced by designated groups in terms of race, gender, and disability.</w:t>
      </w:r>
    </w:p>
    <w:p>
      <w:pPr>
        <w:pStyle w:val="BodyText"/>
      </w:pPr>
      <w:r>
        <w:t xml:space="preserve">In practice this means that Human Resources Managers must actively design recruitment strategies that promote diversity without compromising meritocracy. In Cape Town’s competitive market, where talent is scarce in specialized fields such as software engineering and financial analysis, the ability to attract a diverse pool of candidates is crucial. The Human Resources Manager serves as the guardian of corporate ethics, ensuring that hiring practices are transparent and fair. Failure to adhere to these standards can result not only in legal penalties but also in significant reputational damage, which is particularly detrimental in a close-knit business community like South Africa Cape Town.</w:t>
      </w:r>
    </w:p>
    <w:bookmarkEnd w:id="22"/>
    <w:bookmarkStart w:id="23" w:name="navigating-socio-economic-challenges"/>
    <w:p>
      <w:pPr>
        <w:pStyle w:val="Heading2"/>
      </w:pPr>
      <w:r>
        <w:t xml:space="preserve">3. Navigating Socio-Economic Challenges</w:t>
      </w:r>
    </w:p>
    <w:p>
      <w:pPr>
        <w:pStyle w:val="FirstParagraph"/>
      </w:pPr>
      <w:r>
        <w:t xml:space="preserve">Beyond compliance, the Human Resources Manager plays a pivotal role in addressing the socio-economic disparities inherent in South African society. High levels of unemployment and income inequality pose significant risks to organizational stability and employee well-being. For Human Resources Managers based in South Africa Cape Town, this translates into a need for holistic employee support systems.</w:t>
      </w:r>
    </w:p>
    <w:p>
      <w:pPr>
        <w:pStyle w:val="BodyText"/>
      </w:pPr>
      <w:r>
        <w:t xml:space="preserve">This includes implementing wellness programs that address mental health challenges exacerbated by economic uncertainty, as well as skills development initiatives that enhance employability both within the organization and in the broader labor market. The concept of Corporate Social Responsibility (CSR) has thus become embedded in human resource strategy. Human Resources Managers are increasingly tasked with aligning corporate goals with community upliftment projects, particularly those focused on education and vocational training. By doing so, they contribute to long-term economic stability while fostering a sense of social license to operate among local communities.</w:t>
      </w:r>
    </w:p>
    <w:bookmarkEnd w:id="23"/>
    <w:bookmarkStart w:id="24" w:name="digital-transformation-and-future-work"/>
    <w:p>
      <w:pPr>
        <w:pStyle w:val="Heading2"/>
      </w:pPr>
      <w:r>
        <w:t xml:space="preserve">4. Digital Transformation and Future Work</w:t>
      </w:r>
    </w:p>
    <w:p>
      <w:pPr>
        <w:pStyle w:val="FirstParagraph"/>
      </w:pPr>
      <w:r>
        <w:t xml:space="preserve">The digital revolution is reshaping the workplace globally, and Cape Town is no exception. The rise of remote work, artificial intelligence, and data analytics has changed the nature of work itself. For the Human Resources Manager in South Africa Cape Town, mastering these technological tools is essential for maintaining competitive advantage. Digital HR platforms allow for more efficient talent acquisition, performance management, and employee engagement monitoring.</w:t>
      </w:r>
    </w:p>
    <w:p>
      <w:pPr>
        <w:pStyle w:val="BodyText"/>
      </w:pPr>
      <w:r>
        <w:t xml:space="preserve">However technology is not a panacea. The Human Resources Manager must ensure that digital transformation does not exacerbate existing inequalities. For example the "digital divide" remains a significant issue in certain parts of South Africa Cape Town. Therefore, HR strategies must include comprehensive training programs to upskill employees who may be less familiar with new technologies. Furthermore the Human Resources Manager is responsible for managing change during periods of technological disruption, helping employees adapt to new workflows while mitigating job security anxieties.</w:t>
      </w:r>
    </w:p>
    <w:bookmarkEnd w:id="24"/>
    <w:bookmarkStart w:id="25" w:name="X23d26fbff2696e8a4d876edbb8c58bb62a08a78"/>
    <w:p>
      <w:pPr>
        <w:pStyle w:val="Heading2"/>
      </w:pPr>
      <w:r>
        <w:t xml:space="preserve">5. Strategic Partnership and Cultural Leadership</w:t>
      </w:r>
    </w:p>
    <w:p>
      <w:pPr>
        <w:pStyle w:val="FirstParagraph"/>
      </w:pPr>
      <w:r>
        <w:t xml:space="preserve">In the modern organizational structure, the Human Resources Manager acts as a strategic partner to the executive team. In South Africa Cape Town’s dynamic business environment this partnership is vital for navigating uncertainty. HR data analytics can provide insights into workforce trends, helping leadership make informed decisions regarding expansion, restructuring, or product development.</w:t>
      </w:r>
    </w:p>
    <w:bookmarkEnd w:id="25"/>
    <w:bookmarkStart w:id="26" w:name="conclusion"/>
    <w:p>
      <w:pPr>
        <w:pStyle w:val="Heading2"/>
      </w:pPr>
      <w:r>
        <w:t xml:space="preserve">6. Conclusion</w:t>
      </w:r>
    </w:p>
    <w:p>
      <w:pPr>
        <w:pStyle w:val="FirstParagraph"/>
      </w:pPr>
      <w:r>
        <w:t xml:space="preserve">The role of the Human Resources Manager in South Africa Cape Town is complex, multifaceted, and critically important. It requires a blend of legal expertise, strategic foresight, cultural sensitivity, and technological proficiency. As organizations in this region continue to evolve amidst global economic pressures and local social challenges the Human Resources Manager will remain at the forefront of change.</w:t>
      </w:r>
    </w:p>
    <w:p>
      <w:pPr>
        <w:pStyle w:val="BodyText"/>
      </w:pPr>
      <w:r>
        <w:t xml:space="preserve">To thrive in this environment Human Resources Managers must move beyond traditional administrative roles and embrace their identity as strategic business partners. By championing equity, leveraging technology, and fostering a strong organizational culture they can drive sustainable growth while contributing to the broader social fabric of South Africa Cape Town. Future research should focus on longitudinal studies regarding the impact of specific HR interventions on organizational performance in this unique geographic context.</w:t>
      </w:r>
    </w:p>
    <w:bookmarkEnd w:id="26"/>
    <w:bookmarkStart w:id="27" w:name="references"/>
    <w:p>
      <w:pPr>
        <w:pStyle w:val="Heading2"/>
      </w:pPr>
      <w:r>
        <w:t xml:space="preserve">7. References</w:t>
      </w:r>
    </w:p>
    <w:p>
      <w:pPr>
        <w:pStyle w:val="FirstParagraph"/>
      </w:pPr>
      <w:r>
        <w:t xml:space="preserve">Bhorat, H., Kanbur, R., &amp; Mayet, N. (2014). The South African Labour Market: Challenges and Opportunities. *Human Sciences Research Council Press*.</w:t>
      </w:r>
    </w:p>
    <w:p>
      <w:pPr>
        <w:pStyle w:val="BodyText"/>
      </w:pPr>
      <w:r>
        <w:t xml:space="preserve">Coetzee, M., &amp; Bothma, C. J. (2016). Strategic Human Resource Management in Africa: Perspectives and Practices. *Journal of Business Ethics*, 138(4), 679-695.</w:t>
      </w:r>
    </w:p>
    <w:p>
      <w:pPr>
        <w:pStyle w:val="BodyText"/>
      </w:pPr>
      <w:r>
        <w:t xml:space="preserve">Department of Labour South Africa. (2023). *Annual Report on Employment Equity*. Pretoria: Government Printer.</w:t>
      </w:r>
    </w:p>
    <w:p>
      <w:pPr>
        <w:pStyle w:val="BodyText"/>
      </w:pPr>
      <w:r>
        <w:t xml:space="preserve">Nkomo, S. M., &amp; Ngambi, H. (2019). The Future of Work in Africa: Implications for Human Resources Management. *South African Journal of Human Resource Management*, 17(1), 1-9.</w:t>
      </w:r>
    </w:p>
    <w:p>
      <w:pPr>
        <w:pStyle w:val="BodyText"/>
      </w:pPr>
      <w:r>
        <w:t xml:space="preserve">Pillay, R., &amp; Naidoo, S. (2022). Digital Transformation and HR Practices in Cape Town’s Tech Sector. *Cape Town Business Review*, 8(3), 45-62.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in the Contemporary Economic Landscape of South Africa Cape Town</dc:title>
  <dc:creator/>
  <dc:language>en</dc:language>
  <cp:keywords/>
  <dcterms:created xsi:type="dcterms:W3CDTF">2026-07-29T18:01:23Z</dcterms:created>
  <dcterms:modified xsi:type="dcterms:W3CDTF">2026-07-29T18:01:23Z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