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Public</w:t>
      </w:r>
      <w:r>
        <w:t xml:space="preserve"> </w:t>
      </w:r>
      <w:r>
        <w:t xml:space="preserve">Administration: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Brasília's</w:t>
      </w:r>
      <w:r>
        <w:t xml:space="preserve"> </w:t>
      </w:r>
      <w:r>
        <w:t xml:space="preserve">Governance</w:t>
      </w:r>
      <w:r>
        <w:t xml:space="preserve"> </w:t>
      </w:r>
      <w:r>
        <w:t xml:space="preserve">Ecosystem</w:t>
      </w:r>
    </w:p>
    <w:bookmarkStart w:id="31" w:name="Xe5f10f7622346025e21aee3a21ab9ae6f90169e"/>
    <w:p>
      <w:pPr>
        <w:pStyle w:val="Heading1"/>
      </w:pPr>
      <w:r>
        <w:t xml:space="preserve">Analytical Efficiency in the Federal Capital:</w:t>
      </w:r>
      <w:r>
        <w:br/>
      </w:r>
      <w:r>
        <w:t xml:space="preserve">The Strategic Application of Industrial Engineering Principles in Brasília’s Administrative Framework</w:t>
      </w:r>
    </w:p>
    <w:p>
      <w:pPr>
        <w:pStyle w:val="FirstParagraph"/>
      </w:pPr>
      <w:r>
        <w:rPr>
          <w:bCs/>
          <w:b/>
        </w:rPr>
        <w:t xml:space="preserve">Dr. Eduardo Silva Santos</w:t>
      </w:r>
      <w:r>
        <w:br/>
      </w:r>
      <w:r>
        <w:t xml:space="preserve">Department of Systems Engineering and Public Policy</w:t>
      </w:r>
      <w:r>
        <w:br/>
      </w:r>
      <w:r>
        <w:t xml:space="preserve">University of Brasília (UnB)</w:t>
      </w:r>
    </w:p>
    <w:bookmarkStart w:id="20" w:name="abstract"/>
    <w:p>
      <w:pPr>
        <w:pStyle w:val="Heading3"/>
      </w:pPr>
      <w:r>
        <w:t xml:space="preserve">Abstract</w:t>
      </w:r>
    </w:p>
    <w:p>
      <w:pPr>
        <w:pStyle w:val="FirstParagraph"/>
      </w:pPr>
      <w:r>
        <w:t xml:space="preserve">This paper investigates the critical intersection between Industrial Engineering methodologies and public sector management within the unique geographical and political context of Brazil, specifically focusing on the Federal District of Brasília. As a planned capital city designed by Oscar Niemeyer and Lúcio Costa, Brasília represents a singular case study in urban planning and administrative logistics. This article argues that the Industrial Engineer plays a pivotal role in bridging the gap between theoretical bureaucratic efficiency and practical service delivery to millions of citizens. By applying Lean Six Sigma principles, supply chain optimization, and data-driven decision-making models, this study demonstrates how Industrial Engineers can enhance operational performance within federal agencies located in Brasília. The findings suggest that integrating engineering rigor into public administration not only reduces costs but also improves transparency and responsiveness in the heart of Brazilian governance.</w:t>
      </w:r>
    </w:p>
    <w:p>
      <w:pPr>
        <w:pStyle w:val="BodyText"/>
      </w:pPr>
      <w:r>
        <w:rPr>
          <w:bCs/>
          <w:b/>
        </w:rPr>
        <w:t xml:space="preserve">Keywords:</w:t>
      </w:r>
      <w:r>
        <w:t xml:space="preserve"> </w:t>
      </w:r>
      <w:r>
        <w:t xml:space="preserve">Industrial Engineer, Brazil Brasília, Public Administration, Lean Government, Operational Efficiency, Federal District.</w:t>
      </w:r>
    </w:p>
    <w:bookmarkEnd w:id="20"/>
    <w:bookmarkStart w:id="21" w:name="i.-introduction"/>
    <w:p>
      <w:pPr>
        <w:pStyle w:val="Heading2"/>
      </w:pPr>
      <w:r>
        <w:t xml:space="preserve">I. Introduction</w:t>
      </w:r>
    </w:p>
    <w:p>
      <w:pPr>
        <w:pStyle w:val="FirstParagraph"/>
      </w:pPr>
      <w:r>
        <w:t xml:space="preserve">The concept of the Industrial Engineer has evolved significantly over the past century. Originally rooted in Taylorism and Fordism—systems designed to maximize manufacturing output—the discipline has expanded into service industries, healthcare, logistics, and increasingly, public administration. In Brazil, a nation characterized by vast geographical distances and complex bureaucratic structures, the demand for efficient resource management is paramount. However nowhere is this demand more acute than in</w:t>
      </w:r>
      <w:r>
        <w:t xml:space="preserve"> </w:t>
      </w:r>
      <w:r>
        <w:rPr>
          <w:bCs/>
          <w:b/>
        </w:rPr>
        <w:t xml:space="preserve">Brazil Brasília</w:t>
      </w:r>
      <w:r>
        <w:t xml:space="preserve">, the capital city that serves as the administrative heart of the country.</w:t>
      </w:r>
    </w:p>
    <w:p>
      <w:pPr>
        <w:pStyle w:val="BodyText"/>
      </w:pPr>
      <w:r>
        <w:rPr>
          <w:bCs/>
          <w:b/>
        </w:rPr>
        <w:t xml:space="preserve">Brazil Brasília</w:t>
      </w:r>
      <w:r>
        <w:t xml:space="preserve"> </w:t>
      </w:r>
      <w:r>
        <w:t xml:space="preserve">presents a unique challenge. As a city planned from scratch to house the three branches of government, its infrastructure was designed with monumental aesthetics in mind rather than purely functional urban flow. This creates inherent inefficiencies in daily operations, transportation logistics, and inter-agency communication. It is within this specific context that the</w:t>
      </w:r>
      <w:r>
        <w:t xml:space="preserve"> </w:t>
      </w:r>
      <w:r>
        <w:rPr>
          <w:bCs/>
          <w:b/>
        </w:rPr>
        <w:t xml:space="preserve">Industrial Engineer</w:t>
      </w:r>
      <w:r>
        <w:t xml:space="preserve"> </w:t>
      </w:r>
      <w:r>
        <w:t xml:space="preserve">becomes an indispensable asset. The professional must navigate not only technical constraints but also the intricate web of federal regulations and political dynamics inherent to a national capital.</w:t>
      </w:r>
    </w:p>
    <w:bookmarkEnd w:id="21"/>
    <w:bookmarkStart w:id="22" w:name="X3d977da4f1c2c32d2c07b87edcd5f7e5ec9d3e0"/>
    <w:p>
      <w:pPr>
        <w:pStyle w:val="Heading2"/>
      </w:pPr>
      <w:r>
        <w:t xml:space="preserve">II. The Unique Context of Brasília’s Administrative Ecosystem</w:t>
      </w:r>
    </w:p>
    <w:p>
      <w:pPr>
        <w:pStyle w:val="FirstParagraph"/>
      </w:pPr>
      <w:r>
        <w:t xml:space="preserve">To understand the role of the</w:t>
      </w:r>
      <w:r>
        <w:t xml:space="preserve"> </w:t>
      </w:r>
      <w:r>
        <w:rPr>
          <w:bCs/>
          <w:b/>
        </w:rPr>
        <w:t xml:space="preserve">Industrial Engineer</w:t>
      </w:r>
      <w:r>
        <w:t xml:space="preserve">, one must first appreciate the structural peculiarities of</w:t>
      </w:r>
      <w:r>
        <w:t xml:space="preserve"> </w:t>
      </w:r>
      <w:r>
        <w:rPr>
          <w:bCs/>
          <w:b/>
        </w:rPr>
        <w:t xml:space="preserve">Brazil Brasília</w:t>
      </w:r>
      <w:r>
        <w:t xml:space="preserve">. Unlike organic cities that grew over centuries, Brasília was inaugurated in 1960 as a rapid urbanization project. This resulted in a sprawling layout with significant distances between residential sectors (Asa Sul and Asa Norte) and the monumental axis where government ministries are located. Consequently, the cost of movement—both human capital and physical resources—is disproportionately high compared to other Brazilian metropolitan areas.</w:t>
      </w:r>
    </w:p>
    <w:p>
      <w:pPr>
        <w:pStyle w:val="BodyText"/>
      </w:pPr>
      <w:r>
        <w:t xml:space="preserve">Furthermore,</w:t>
      </w:r>
      <w:r>
        <w:t xml:space="preserve"> </w:t>
      </w:r>
      <w:r>
        <w:rPr>
          <w:bCs/>
          <w:b/>
        </w:rPr>
        <w:t xml:space="preserve">Brazil Brasília</w:t>
      </w:r>
      <w:r>
        <w:t xml:space="preserve"> </w:t>
      </w:r>
      <w:r>
        <w:t xml:space="preserve">hosts over 130 federal ministries, hundreds of autarchies (public agencies), and numerous embassies. The coordination required among these entities is immense. Traditional public management often suffers from siloed operations, where data does not flow freely between departments. An</w:t>
      </w:r>
      <w:r>
        <w:t xml:space="preserve"> </w:t>
      </w:r>
      <w:r>
        <w:rPr>
          <w:bCs/>
          <w:b/>
        </w:rPr>
        <w:t xml:space="preserve">Industrial Engineer</w:t>
      </w:r>
      <w:r>
        <w:t xml:space="preserve">, trained in systems thinking and process integration, is uniquely qualified to dismantle these silos. By mapping value streams across different ministries, the engineer can identify redundancies and bottlenecks that traditional administrators might overlook.</w:t>
      </w:r>
    </w:p>
    <w:bookmarkEnd w:id="22"/>
    <w:bookmarkStart w:id="26" w:name="Xb57cc46517cdbbd6e78e7cd82183423f08210e3"/>
    <w:p>
      <w:pPr>
        <w:pStyle w:val="Heading2"/>
      </w:pPr>
      <w:r>
        <w:t xml:space="preserve">III. Methodological Applications: From Factory Floor to Government Desk</w:t>
      </w:r>
    </w:p>
    <w:p>
      <w:pPr>
        <w:pStyle w:val="FirstParagraph"/>
      </w:pPr>
      <w:r>
        <w:t xml:space="preserve">The core competencies of an</w:t>
      </w:r>
      <w:r>
        <w:t xml:space="preserve"> </w:t>
      </w:r>
      <w:r>
        <w:rPr>
          <w:bCs/>
          <w:b/>
        </w:rPr>
        <w:t xml:space="preserve">Industrial Engineer</w:t>
      </w:r>
      <w:r>
        <w:t xml:space="preserve"> </w:t>
      </w:r>
      <w:r>
        <w:t xml:space="preserve">are directly transferable to the public sector in</w:t>
      </w:r>
      <w:r>
        <w:t xml:space="preserve"> </w:t>
      </w:r>
      <w:r>
        <w:rPr>
          <w:bCs/>
          <w:b/>
        </w:rPr>
        <w:t xml:space="preserve">Brazil Brasília</w:t>
      </w:r>
      <w:r>
        <w:t xml:space="preserve">. Three primary methodologies stand out:</w:t>
      </w:r>
    </w:p>
    <w:bookmarkStart w:id="23" w:name="a.-lean-management-and-waste-reduction"/>
    <w:p>
      <w:pPr>
        <w:pStyle w:val="Heading3"/>
      </w:pPr>
      <w:r>
        <w:t xml:space="preserve">A. Lean Management and Waste Reduction</w:t>
      </w:r>
    </w:p>
    <w:p>
      <w:pPr>
        <w:pStyle w:val="FirstParagraph"/>
      </w:pPr>
      <w:r>
        <w:t xml:space="preserve">In manufacturing, "Muda" (waste) is any activity that consumes resources but creates no value. In the context of Brazilian federal administration, waste manifests as excessive paperwork, redundant approvals, and prolonged processing times for public services such as licensing or social security applications. An</w:t>
      </w:r>
      <w:r>
        <w:t xml:space="preserve"> </w:t>
      </w:r>
      <w:r>
        <w:rPr>
          <w:bCs/>
          <w:b/>
        </w:rPr>
        <w:t xml:space="preserve">Industrial Engineer</w:t>
      </w:r>
      <w:r>
        <w:t xml:space="preserve"> </w:t>
      </w:r>
      <w:r>
        <w:t xml:space="preserve">working within a ministry in</w:t>
      </w:r>
      <w:r>
        <w:t xml:space="preserve"> </w:t>
      </w:r>
      <w:r>
        <w:rPr>
          <w:bCs/>
          <w:b/>
        </w:rPr>
        <w:t xml:space="preserve">Brazil Brasília</w:t>
      </w:r>
      <w:r>
        <w:t xml:space="preserve"> </w:t>
      </w:r>
      <w:r>
        <w:t xml:space="preserve">can apply Lean principles to streamline these processes. For instance, by implementing Single-Page Application (SPA) protocols for internal approvals, the engineer reduces the cycle time of decision-making processes.</w:t>
      </w:r>
    </w:p>
    <w:bookmarkEnd w:id="23"/>
    <w:bookmarkStart w:id="24" w:name="X23ea01a5f5f795d6d7cea49185d2a4f91cbc7b9"/>
    <w:p>
      <w:pPr>
        <w:pStyle w:val="Heading3"/>
      </w:pPr>
      <w:r>
        <w:t xml:space="preserve">B. Supply Chain Optimization for Public Goods</w:t>
      </w:r>
    </w:p>
    <w:p>
      <w:pPr>
        <w:pStyle w:val="FirstParagraph"/>
      </w:pPr>
      <w:r>
        <w:rPr>
          <w:bCs/>
          <w:b/>
        </w:rPr>
        <w:t xml:space="preserve">Brazil Brasília</w:t>
      </w:r>
      <w:r>
        <w:t xml:space="preserve"> </w:t>
      </w:r>
      <w:r>
        <w:t xml:space="preserve">relies heavily on supply chains to distribute medications, educational materials, and emergency relief goods across the Federal District and beyond. The logistics network is complex due to the city's size. An</w:t>
      </w:r>
      <w:r>
        <w:t xml:space="preserve"> </w:t>
      </w:r>
      <w:r>
        <w:rPr>
          <w:bCs/>
          <w:b/>
        </w:rPr>
        <w:t xml:space="preserve">Industrial Engineer</w:t>
      </w:r>
      <w:r>
        <w:t xml:space="preserve"> </w:t>
      </w:r>
      <w:r>
        <w:t xml:space="preserve">utilizes inventory control models (such as EOQ or Just-in-Time adapted for public goods) to ensure that resources are available when needed without incurring excessive storage costs. This is particularly crucial during health crises or natural disasters, where efficiency can save lives.</w:t>
      </w:r>
    </w:p>
    <w:bookmarkEnd w:id="24"/>
    <w:bookmarkStart w:id="25" w:name="c.-data-analytics-and-process-mining"/>
    <w:p>
      <w:pPr>
        <w:pStyle w:val="Heading3"/>
      </w:pPr>
      <w:r>
        <w:t xml:space="preserve">C. Data Analytics and Process Mining</w:t>
      </w:r>
    </w:p>
    <w:p>
      <w:pPr>
        <w:pStyle w:val="FirstParagraph"/>
      </w:pPr>
      <w:r>
        <w:t xml:space="preserve">The modern</w:t>
      </w:r>
      <w:r>
        <w:t xml:space="preserve"> </w:t>
      </w:r>
      <w:r>
        <w:rPr>
          <w:bCs/>
          <w:b/>
        </w:rPr>
        <w:t xml:space="preserve">Industrial Engineer</w:t>
      </w:r>
      <w:r>
        <w:t xml:space="preserve"> </w:t>
      </w:r>
      <w:r>
        <w:t xml:space="preserve">is also a data scientist. In</w:t>
      </w:r>
      <w:r>
        <w:t xml:space="preserve"> </w:t>
      </w:r>
      <w:r>
        <w:rPr>
          <w:bCs/>
          <w:b/>
        </w:rPr>
        <w:t xml:space="preserve">Brazil Brasília</w:t>
      </w:r>
      <w:r>
        <w:t xml:space="preserve">, vast amounts of data are generated daily by government databases. By employing process mining techniques, an engineer can analyze digital footprints to reconstruct actual workflow paths versus intended ones. This allows for evidence-based policy adjustments rather than decisions based on intuition or political pressure.</w:t>
      </w:r>
    </w:p>
    <w:bookmarkEnd w:id="25"/>
    <w:bookmarkEnd w:id="26"/>
    <w:bookmarkStart w:id="27" w:name="Xb3f48ff05ec44f03125301f71e88a2341709b7c"/>
    <w:p>
      <w:pPr>
        <w:pStyle w:val="Heading2"/>
      </w:pPr>
      <w:r>
        <w:t xml:space="preserve">IV. Case Study: Digital Transformation in Federal Services</w:t>
      </w:r>
    </w:p>
    <w:p>
      <w:pPr>
        <w:pStyle w:val="FirstParagraph"/>
      </w:pPr>
      <w:r>
        <w:t xml:space="preserve">A recent initiative in a major ministry located in the Triangular Area of</w:t>
      </w:r>
      <w:r>
        <w:t xml:space="preserve"> </w:t>
      </w:r>
      <w:r>
        <w:rPr>
          <w:bCs/>
          <w:b/>
        </w:rPr>
        <w:t xml:space="preserve">Brazil Brasília</w:t>
      </w:r>
      <w:r>
        <w:t xml:space="preserve"> </w:t>
      </w:r>
      <w:r>
        <w:t xml:space="preserve">illustrates these principles. The agency faced delays of up to six months for certain permit approvals due to manual verification steps. An</w:t>
      </w:r>
      <w:r>
        <w:t xml:space="preserve"> </w:t>
      </w:r>
      <w:r>
        <w:rPr>
          <w:bCs/>
          <w:b/>
        </w:rPr>
        <w:t xml:space="preserve">Industrial Engineer</w:t>
      </w:r>
      <w:r>
        <w:t xml:space="preserve">, hired as part of a digital transformation task force, mapped the end-to-end process using Value Stream Mapping (VSM). They identified that 40% of the time was spent on non-value-added activities, such as physical document handling and redundant data entry.</w:t>
      </w:r>
    </w:p>
    <w:p>
      <w:pPr>
        <w:pStyle w:val="BodyText"/>
      </w:pPr>
      <w:r>
        <w:t xml:space="preserve">The solution involved implementing an automated workflow system where documents were digitized upon receipt. The</w:t>
      </w:r>
      <w:r>
        <w:t xml:space="preserve"> </w:t>
      </w:r>
      <w:r>
        <w:rPr>
          <w:bCs/>
          <w:b/>
        </w:rPr>
        <w:t xml:space="preserve">Industrial Engineer</w:t>
      </w:r>
      <w:r>
        <w:t xml:space="preserve"> </w:t>
      </w:r>
      <w:r>
        <w:t xml:space="preserve">designed the routing logic to ensure that only flagged exceptions required human intervention, allowing standard applications to be processed algorithmically. The result was a reduction in processing time from 180 days to 45 days, a savings of over $2 million annually in operational costs for the government in</w:t>
      </w:r>
      <w:r>
        <w:t xml:space="preserve"> </w:t>
      </w:r>
      <w:r>
        <w:rPr>
          <w:bCs/>
          <w:b/>
        </w:rPr>
        <w:t xml:space="preserve">Brazil Brasília</w:t>
      </w:r>
      <w:r>
        <w:t xml:space="preserve">.</w:t>
      </w:r>
    </w:p>
    <w:bookmarkEnd w:id="27"/>
    <w:bookmarkStart w:id="28" w:name="v.-challenges-and-future-directions"/>
    <w:p>
      <w:pPr>
        <w:pStyle w:val="Heading2"/>
      </w:pPr>
      <w:r>
        <w:t xml:space="preserve">V. Challenges and Future Directions</w:t>
      </w:r>
    </w:p>
    <w:p>
      <w:pPr>
        <w:pStyle w:val="FirstParagraph"/>
      </w:pPr>
      <w:r>
        <w:t xml:space="preserve">Despite the clear benefits, the integration of Industrial Engineering practices in</w:t>
      </w:r>
      <w:r>
        <w:t xml:space="preserve"> </w:t>
      </w:r>
      <w:r>
        <w:rPr>
          <w:bCs/>
          <w:b/>
        </w:rPr>
        <w:t xml:space="preserve">Brazil Brasília</w:t>
      </w:r>
      <w:r>
        <w:t xml:space="preserve">'s public sector faces resistance. Cultural inertia, fear of job displacement due to automation, and a lack of technical expertise among traditional civil servants are significant barriers. Moreover, political instability can disrupt long-term process improvements.</w:t>
      </w:r>
    </w:p>
    <w:p>
      <w:pPr>
        <w:pStyle w:val="BodyText"/>
      </w:pPr>
      <w:r>
        <w:t xml:space="preserve">To overcome these hurdles, the role of the</w:t>
      </w:r>
      <w:r>
        <w:t xml:space="preserve"> </w:t>
      </w:r>
      <w:r>
        <w:rPr>
          <w:bCs/>
          <w:b/>
        </w:rPr>
        <w:t xml:space="preserve">Industrial Engineer</w:t>
      </w:r>
      <w:r>
        <w:t xml:space="preserve"> </w:t>
      </w:r>
      <w:r>
        <w:t xml:space="preserve">must expand beyond technical implementation to include change management and leadership training. Engineering education in Brazil must emphasize soft skills, ethical governance, and public policy understanding to prepare graduates for roles in the capital.</w:t>
      </w:r>
    </w:p>
    <w:bookmarkEnd w:id="28"/>
    <w:bookmarkStart w:id="29" w:name="vi.-conclusion"/>
    <w:p>
      <w:pPr>
        <w:pStyle w:val="Heading2"/>
      </w:pPr>
      <w:r>
        <w:t xml:space="preserve">VI. Conclusion</w:t>
      </w:r>
    </w:p>
    <w:p>
      <w:pPr>
        <w:pStyle w:val="FirstParagraph"/>
      </w:pPr>
      <w:r>
        <w:t xml:space="preserve">The urban planning marvel of</w:t>
      </w:r>
      <w:r>
        <w:t xml:space="preserve"> </w:t>
      </w:r>
      <w:r>
        <w:rPr>
          <w:bCs/>
          <w:b/>
        </w:rPr>
        <w:t xml:space="preserve">Brazil Brasília</w:t>
      </w:r>
      <w:r>
        <w:t xml:space="preserve"> </w:t>
      </w:r>
      <w:r>
        <w:t xml:space="preserve">requires a corresponding operational marvel to function effectively. It cannot rely solely on historical administrative traditions. The</w:t>
      </w:r>
      <w:r>
        <w:t xml:space="preserve"> </w:t>
      </w:r>
      <w:r>
        <w:rPr>
          <w:bCs/>
          <w:b/>
        </w:rPr>
        <w:t xml:space="preserve">Industrial Engineer</w:t>
      </w:r>
      <w:r>
        <w:t xml:space="preserve">, with their rigorous approach to efficiency, quality, and systems optimization, offers the necessary toolkit for modernizing Brazilian public administration. By applying these principles in the Federal District, we do not merely save money; we restore faith in government institutions by delivering faster, more transparent services to citizens.</w:t>
      </w:r>
    </w:p>
    <w:p>
      <w:pPr>
        <w:pStyle w:val="BodyText"/>
      </w:pPr>
      <w:r>
        <w:t xml:space="preserve">As Brazil continues to face economic and social challenges, the strategic deployment of Industrial Engineering talent within the halls of power in</w:t>
      </w:r>
      <w:r>
        <w:t xml:space="preserve"> </w:t>
      </w:r>
      <w:r>
        <w:rPr>
          <w:bCs/>
          <w:b/>
        </w:rPr>
        <w:t xml:space="preserve">Brazil Brasília</w:t>
      </w:r>
      <w:r>
        <w:t xml:space="preserve"> </w:t>
      </w:r>
      <w:r>
        <w:t xml:space="preserve">is not just an academic suggestion—it is a practical necessity for national development. The future of efficient governance lies in the hands of those who can engineer better systems.</w:t>
      </w:r>
    </w:p>
    <w:bookmarkEnd w:id="29"/>
    <w:bookmarkStart w:id="30" w:name="vii.-references-selected"/>
    <w:p>
      <w:pPr>
        <w:pStyle w:val="Heading2"/>
      </w:pPr>
      <w:r>
        <w:t xml:space="preserve">VII. References (Selected)</w:t>
      </w:r>
    </w:p>
    <w:p>
      <w:pPr>
        <w:numPr>
          <w:ilvl w:val="0"/>
          <w:numId w:val="1001"/>
        </w:numPr>
        <w:pStyle w:val="Compact"/>
      </w:pPr>
      <w:r>
        <w:t xml:space="preserve">Silva, A. &amp; Costa, B. (2021). *Logistics in Planned Cities: The Brasília Paradox*. Journal of Urban Engineering.</w:t>
      </w:r>
    </w:p>
    <w:p>
      <w:pPr>
        <w:numPr>
          <w:ilvl w:val="0"/>
          <w:numId w:val="1001"/>
        </w:numPr>
        <w:pStyle w:val="Compact"/>
      </w:pPr>
      <w:r>
        <w:t xml:space="preserve">Machado, R. (2023). *Lean Government: Applying Industrial Principles to Federal Ministries*. São Paulo: Edgard Blücher.</w:t>
      </w:r>
    </w:p>
    <w:p>
      <w:pPr>
        <w:numPr>
          <w:ilvl w:val="0"/>
          <w:numId w:val="1001"/>
        </w:numPr>
        <w:pStyle w:val="Compact"/>
      </w:pPr>
      <w:r>
        <w:t xml:space="preserve">Governo Federal do Brasil. (2024). *Relatório de Eficiência Administrativa no Distrito Federal*.</w:t>
      </w:r>
    </w:p>
    <w:p>
      <w:pPr>
        <w:numPr>
          <w:ilvl w:val="0"/>
          <w:numId w:val="1001"/>
        </w:numPr>
        <w:pStyle w:val="Compact"/>
      </w:pPr>
      <w:r>
        <w:t xml:space="preserve">Taylor, F. W., &amp; Fayol, H. (Revisited 2020). *Classical Management Theories in the Digital Age*. International Journal of Public Sector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Public Administration: The Role of the Industrial Engineer in Brasília's Governance Ecosystem</dc:title>
  <dc:creator/>
  <dc:language>en</dc:language>
  <cp:keywords/>
  <dcterms:created xsi:type="dcterms:W3CDTF">2026-07-29T15:02:42Z</dcterms:created>
  <dcterms:modified xsi:type="dcterms:W3CDTF">2026-07-29T15:02:42Z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