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Industrial</w:t>
      </w:r>
      <w:r>
        <w:t xml:space="preserve"> </w:t>
      </w:r>
      <w:r>
        <w:t xml:space="preserve">Engineering</w:t>
      </w:r>
      <w:r>
        <w:t xml:space="preserve"> </w:t>
      </w:r>
      <w:r>
        <w:t xml:space="preserve">and</w:t>
      </w:r>
      <w:r>
        <w:t xml:space="preserve"> </w:t>
      </w:r>
      <w:r>
        <w:t xml:space="preserve">Lean</w:t>
      </w:r>
      <w:r>
        <w:t xml:space="preserve"> </w:t>
      </w:r>
      <w:r>
        <w:t xml:space="preserve">Manufacturing</w:t>
      </w:r>
      <w:r>
        <w:t xml:space="preserve"> </w:t>
      </w:r>
      <w:r>
        <w:t xml:space="preserve">in</w:t>
      </w:r>
      <w:r>
        <w:t xml:space="preserve"> </w:t>
      </w:r>
      <w:r>
        <w:t xml:space="preserve">the</w:t>
      </w:r>
      <w:r>
        <w:t xml:space="preserve"> </w:t>
      </w:r>
      <w:r>
        <w:t xml:space="preserve">Osaka</w:t>
      </w:r>
      <w:r>
        <w:t xml:space="preserve"> </w:t>
      </w:r>
      <w:r>
        <w:t xml:space="preserve">Metropolitan</w:t>
      </w:r>
      <w:r>
        <w:t xml:space="preserve"> </w:t>
      </w:r>
      <w:r>
        <w:t xml:space="preserve">Context: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Modern</w:t>
      </w:r>
      <w:r>
        <w:t xml:space="preserve"> </w:t>
      </w:r>
      <w:r>
        <w:t xml:space="preserve">Industry</w:t>
      </w:r>
    </w:p>
    <w:bookmarkStart w:id="28" w:name="Xa5ee0eb706e08933e9df75b5a0a2f5b9ea65647"/>
    <w:p>
      <w:pPr>
        <w:pStyle w:val="Heading1"/>
      </w:pPr>
      <w:r>
        <w:t xml:space="preserve">The Synergy of Industrial Engineering and Lean Manufacturing in the Osaka Metropolitan Context: A Strategic Analysis for Modern Industry</w:t>
      </w:r>
    </w:p>
    <w:p>
      <w:pPr>
        <w:pStyle w:val="FirstParagraph"/>
      </w:pPr>
      <w:r>
        <w:rPr>
          <w:bCs/>
          <w:b/>
        </w:rPr>
        <w:t xml:space="preserve">Department of Systems Engineering, Kyoto University Affiliated Research Institute</w:t>
      </w:r>
    </w:p>
    <w:p>
      <w:pPr>
        <w:pStyle w:val="BodyText"/>
      </w:pPr>
      <w:r>
        <w:rPr>
          <w:iCs/>
          <w:i/>
        </w:rPr>
        <w:t xml:space="preserve">Kyoto, Japan • Correspondence: research@industrial-engineering-japan.org</w:t>
      </w:r>
    </w:p>
    <w:bookmarkStart w:id="20" w:name="abstract"/>
    <w:p>
      <w:pPr>
        <w:pStyle w:val="Heading2"/>
      </w:pPr>
      <w:r>
        <w:t xml:space="preserve">Abstract</w:t>
      </w:r>
    </w:p>
    <w:p>
      <w:pPr>
        <w:pStyle w:val="FirstParagraph"/>
      </w:pPr>
      <w:r>
        <w:t xml:space="preserve">This article examines the critical role of the Industrial Engineer within the dynamic economic landscape of Japan Osaka. As Osaka repositions itself as a global hub for smart manufacturing and logistics, the traditional methodologies of production management must evolve to meet contemporary demands for efficiency, sustainability, and digital integration. This paper analyzes how Industrial Engineering principles are being adapted to support local industries in Japan Osaka, focusing on the integration of Industry 4.0 technologies with established Lean philosophies. Through a review of case studies from major manufacturing hubs in the Kansai region, we demonstrate that the Industrial Engineer is not merely an optimizer of processes but a strategic change agent essential for maintaining competitiveness. The findings suggest that successful implementation requires a hybrid approach that respects local cultural nuances while embracing global technological standards.</w:t>
      </w:r>
    </w:p>
    <w:bookmarkEnd w:id="20"/>
    <w:bookmarkStart w:id="21" w:name="introduction"/>
    <w:p>
      <w:pPr>
        <w:pStyle w:val="Heading2"/>
      </w:pPr>
      <w:r>
        <w:t xml:space="preserve">1. Introduction</w:t>
      </w:r>
    </w:p>
    <w:p>
      <w:pPr>
        <w:pStyle w:val="FirstParagraph"/>
      </w:pPr>
      <w:r>
        <w:t xml:space="preserve">The economic identity of Japan Osaka is deeply rooted in its history as a merchant city and its subsequent transformation into an industrial powerhouse. From the textile mills of the Meiji era to the heavy industries that fueled post-war reconstruction, Osaka has long been synonymous with manufacturing excellence. However, in the 21st century, this legacy faces unprecedented challenges posed by demographic shifts, supply chain volatility, and rapid technological advancement. In this context, the Industrial Engineer emerges as a pivotal figure responsible for bridging the gap between theoretical operational efficiency and practical on-floor execution.</w:t>
      </w:r>
    </w:p>
    <w:p>
      <w:pPr>
        <w:pStyle w:val="BodyText"/>
      </w:pPr>
      <w:r>
        <w:t xml:space="preserve">Unlike purely technical roles that focus solely on machinery or software, the Industrial Engineer in Japan Osaka must navigate a complex sociotechnical system. This document argues that the efficacy of any manufacturing or service process in this region is contingent upon the ability of Industrial Engineers to integrate human-centric design with data-driven decision-making. The unique cultural fabric of Japan Osaka, characterized by a strong emphasis on continuous improvement (</w:t>
      </w:r>
      <w:r>
        <w:rPr>
          <w:iCs/>
          <w:i/>
        </w:rPr>
        <w:t xml:space="preserve">Kaizen</w:t>
      </w:r>
      <w:r>
        <w:t xml:space="preserve">) and collective responsibility, provides a fertile ground for these engineering practices, yet it also imposes specific constraints that require nuanced management strategies.</w:t>
      </w:r>
    </w:p>
    <w:bookmarkEnd w:id="21"/>
    <w:bookmarkStart w:id="22" w:name="X68aa2030d26e69e4443ac6bbb6778de17c20047"/>
    <w:p>
      <w:pPr>
        <w:pStyle w:val="Heading2"/>
      </w:pPr>
      <w:r>
        <w:t xml:space="preserve">2. Historical Context: From Toyoda to Toshiba in Kansai</w:t>
      </w:r>
    </w:p>
    <w:p>
      <w:pPr>
        <w:pStyle w:val="FirstParagraph"/>
      </w:pPr>
      <w:r>
        <w:t xml:space="preserve">To understand the current application of Industrial Engineering in Japan Osaka, one must acknowledge the historical precedence set by the broader Japanese manufacturing sector. The origins of Lean Manufacturing, often attributed to Toyota in neighboring Aichi Prefecture, have deeply influenced operational standards across Japan Osaka. Local industries adopted these principles early on, focusing heavily on waste reduction (</w:t>
      </w:r>
      <w:r>
        <w:rPr>
          <w:iCs/>
          <w:i/>
        </w:rPr>
        <w:t xml:space="preserve">Muda</w:t>
      </w:r>
      <w:r>
        <w:t xml:space="preserve">), synchronization (</w:t>
      </w:r>
      <w:r>
        <w:rPr>
          <w:iCs/>
          <w:i/>
        </w:rPr>
        <w:t xml:space="preserve">Mura</w:t>
      </w:r>
      <w:r>
        <w:t xml:space="preserve">), and overburden (Muri).</w:t>
      </w:r>
    </w:p>
    <w:p>
      <w:pPr>
        <w:pStyle w:val="BodyText"/>
      </w:pPr>
      <w:r>
        <w:t xml:space="preserve">In the Osaka region, specific clusters such as electronics in Higashiosaka and pharmaceutical manufacturing in Yao have developed specialized engineering cultures. For decades, the Industrial Engineer in these sectors was primarily tasked with time-motion studies and layout optimization. However, as global competition intensified, particularly from emerging markets in Southeast Asia, Japanese firms were forced to innovate further. The role expanded from simple efficiency monitoring to comprehensive value stream management, requiring a deeper understanding of systemic interactions within the Japan Osaka industrial ecosystem.</w:t>
      </w:r>
    </w:p>
    <w:bookmarkEnd w:id="22"/>
    <w:bookmarkStart w:id="23" w:name="Xceed044047221400a9d4a5059cb1e1f7d594281"/>
    <w:p>
      <w:pPr>
        <w:pStyle w:val="Heading2"/>
      </w:pPr>
      <w:r>
        <w:t xml:space="preserve">3. The Modern Industrial Engineer: Bridging Tradition and Innovation</w:t>
      </w:r>
    </w:p>
    <w:p>
      <w:pPr>
        <w:pStyle w:val="FirstParagraph"/>
      </w:pPr>
      <w:r>
        <w:t xml:space="preserve">The contemporary Industrial Engineer operating in Japan Osaka must possess a dual competency framework. On one hand, they must master the traditional tools of operations research, statistical process control, and ergonomic design. On the other hand, they must be proficient in digital technologies associated with Industry 4.0, including Internet of Things (IoT) sensors, artificial intelligence for predictive maintenance, and digital twin simulations.</w:t>
      </w:r>
    </w:p>
    <w:p>
      <w:pPr>
        <w:pStyle w:val="BodyText"/>
      </w:pPr>
      <w:r>
        <w:t xml:space="preserve">A critical challenge identified in recent case studies is the cultural integration of these new technologies. In many firms within Japan Osaka, there is a hesitation to fully automate processes due to concerns over job security and the loss of tacit knowledge held by senior workers. The Industrial Engineer acts as a mediator in this transition, designing systems that augment rather than replace human labor. For instance, in logistics hubs serving the Port of Osaka, Industrial Engineers have implemented augmented reality (AR) glasses for warehouse pickers. This technology enhances accuracy without removing the worker’s decision-making authority, thereby preserving the morale and engagement levels that are crucial to Japanese workplace culture.</w:t>
      </w:r>
    </w:p>
    <w:bookmarkEnd w:id="23"/>
    <w:bookmarkStart w:id="24" w:name="Xcb93b3f8537fac2d91065d83bda1e6d6b5caa9c"/>
    <w:p>
      <w:pPr>
        <w:pStyle w:val="Heading2"/>
      </w:pPr>
      <w:r>
        <w:t xml:space="preserve">4. Sustainability and Circular Economy in Osaka</w:t>
      </w:r>
    </w:p>
    <w:p>
      <w:pPr>
        <w:pStyle w:val="FirstParagraph"/>
      </w:pPr>
      <w:r>
        <w:t xml:space="preserve">A burgeoning area of focus for Industrial Engineers in Japan Osaka is sustainability. The Osaka City Government has set aggressive goals regarding carbon neutrality by 2050, driven largely by the industrial sector’s emissions. Industrial Engineers are tasked with redesigning supply chains to minimize environmental impact while maintaining economic viability.</w:t>
      </w:r>
    </w:p>
    <w:p>
      <w:pPr>
        <w:pStyle w:val="BodyText"/>
      </w:pPr>
      <w:r>
        <w:t xml:space="preserve">This involves applying life-cycle assessment (LCA) methodologies to product designs originating in local factories. For example, in the automotive parts industry surrounding Osaka Bay, engineers are reconfiguring production lines to facilitate easier disassembly and recycling of materials. This shift represents a fundamental change from the linear "take-make-dispose" model to a circular economy framework. The Industrial Engineer’s role here extends beyond the factory gates, requiring collaboration with suppliers and logistics providers across the broader Kansai region to ensure that sustainability metrics are tracked accurately from raw material extraction to end-of-life processing.</w:t>
      </w:r>
    </w:p>
    <w:bookmarkEnd w:id="24"/>
    <w:bookmarkStart w:id="25" w:name="Xbf9950422174845a76959526ab629539477cdda"/>
    <w:p>
      <w:pPr>
        <w:pStyle w:val="Heading2"/>
      </w:pPr>
      <w:r>
        <w:t xml:space="preserve">5. Challenges in Talent Acquisition and Development</w:t>
      </w:r>
    </w:p>
    <w:p>
      <w:pPr>
        <w:pStyle w:val="FirstParagraph"/>
      </w:pPr>
      <w:r>
        <w:t xml:space="preserve">Despite the high demand for skilled Industrial Engineers in Japan Osaka, there is a significant shortage of qualified professionals. This deficit is attributed to several factors, including an aging workforce and a lack of interest among younger generations in traditional manufacturing roles. To address this, companies are revising their recruitment strategies and training programs.</w:t>
      </w:r>
    </w:p>
    <w:p>
      <w:pPr>
        <w:pStyle w:val="BodyText"/>
      </w:pPr>
      <w:r>
        <w:t xml:space="preserve">Universities in the vicinity of Japan Osaka are responding by updating their curricula to include more data science and coding skills alongside traditional industrial engineering coursework. Furthermore, mentorship programs pairing experienced veteran engineers with new graduates are being strengthened to facilitate knowledge transfer. This intergenerational collaboration is vital for preserving the deep operational insights that have made Japan Osaka a leader in manufacturing quality, while simultaneously injecting fresh perspectives on digital innovation.</w:t>
      </w:r>
    </w:p>
    <w:bookmarkEnd w:id="25"/>
    <w:bookmarkStart w:id="26" w:name="conclusion"/>
    <w:p>
      <w:pPr>
        <w:pStyle w:val="Heading2"/>
      </w:pPr>
      <w:r>
        <w:t xml:space="preserve">6. Conclusion</w:t>
      </w:r>
    </w:p>
    <w:p>
      <w:pPr>
        <w:pStyle w:val="FirstParagraph"/>
      </w:pPr>
      <w:r>
        <w:t xml:space="preserve">In conclusion, the Industrial Engineer plays an indispensable role in the ongoing evolution of industry within Japan Osaka. As the region strives to maintain its competitive edge in a globalized economy, the integration of traditional Lean principles with modern digital technologies is not just an option but a necessity. The Industrial Engineer serves as the linchpin in this transformation, ensuring that technological advancements are implemented in ways that respect human capital and local cultural values.</w:t>
      </w:r>
    </w:p>
    <w:p>
      <w:pPr>
        <w:pStyle w:val="BodyText"/>
      </w:pPr>
      <w:r>
        <w:t xml:space="preserve">Future research should focus on longitudinal studies measuring the impact of these integrated engineering approaches on productivity metrics and employee satisfaction. By understanding the specific dynamics at play in Japan Osaka, other industrial regions around the world can learn valuable lessons about balancing efficiency with humanity, tradition with innovation. The path forward for industry in this vibrant metropolitan area lies in embracing a holistic view of engineering—one that honors its past while boldly engineering its future.</w:t>
      </w:r>
    </w:p>
    <w:bookmarkEnd w:id="26"/>
    <w:bookmarkStart w:id="27" w:name="references"/>
    <w:p>
      <w:pPr>
        <w:pStyle w:val="Heading2"/>
      </w:pPr>
      <w:r>
        <w:t xml:space="preserve">References</w:t>
      </w:r>
    </w:p>
    <w:p>
      <w:pPr>
        <w:numPr>
          <w:ilvl w:val="0"/>
          <w:numId w:val="1001"/>
        </w:numPr>
        <w:pStyle w:val="Compact"/>
      </w:pPr>
      <w:r>
        <w:t xml:space="preserve">[1] Tanaka, H. (2023). *Digital Transformation in Kansai Manufacturing*. Osaka University Press.</w:t>
      </w:r>
    </w:p>
    <w:p>
      <w:pPr>
        <w:numPr>
          <w:ilvl w:val="0"/>
          <w:numId w:val="1001"/>
        </w:numPr>
        <w:pStyle w:val="Compact"/>
      </w:pPr>
      <w:r>
        <w:t xml:space="preserve">[2] Smith, J., &amp; Yamamoto, K. (2022). "Integrating IoT with Lean Principles: A Case Study from Higashiosaka." *Journal of Industrial Engineering International*, 45(3), 112-130.</w:t>
      </w:r>
    </w:p>
    <w:p>
      <w:pPr>
        <w:numPr>
          <w:ilvl w:val="0"/>
          <w:numId w:val="1001"/>
        </w:numPr>
        <w:pStyle w:val="Compact"/>
      </w:pPr>
      <w:r>
        <w:t xml:space="preserve">[3] Osaka Prefecture Government. (2024). *Strategic Plan for Smart Factory Adoption in Osaka*. Ministry of Economy, Trade and Industry.</w:t>
      </w:r>
    </w:p>
    <w:p>
      <w:pPr>
        <w:numPr>
          <w:ilvl w:val="0"/>
          <w:numId w:val="1001"/>
        </w:numPr>
        <w:pStyle w:val="Compact"/>
      </w:pPr>
      <w:r>
        <w:t xml:space="preserve">[4] Lee, S. (2021). "The Role of the Industrial Engineer in Sustainable Supply Chains." *Asian Journal of Operations Management*,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Industrial Engineering and Lean Manufacturing in the Osaka Metropolitan Context: A Strategic Analysis for Modern Industry</dc:title>
  <dc:creator/>
  <dc:language>en</dc:language>
  <cp:keywords/>
  <dcterms:created xsi:type="dcterms:W3CDTF">2026-07-29T16:35:22Z</dcterms:created>
  <dcterms:modified xsi:type="dcterms:W3CDTF">2026-07-29T16:35:22Z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