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the</w:t>
      </w:r>
      <w:r>
        <w:t xml:space="preserve"> </w:t>
      </w:r>
      <w:r>
        <w:t xml:space="preserve">Modernization</w:t>
      </w:r>
      <w:r>
        <w:t xml:space="preserve"> </w:t>
      </w:r>
      <w:r>
        <w:t xml:space="preserve">of</w:t>
      </w:r>
      <w:r>
        <w:t xml:space="preserve"> </w:t>
      </w:r>
      <w:r>
        <w:t xml:space="preserve">Mexico</w:t>
      </w:r>
      <w:r>
        <w:t xml:space="preserve"> </w:t>
      </w:r>
      <w:r>
        <w:t xml:space="preserve">City’s</w:t>
      </w:r>
      <w:r>
        <w:t xml:space="preserve"> </w:t>
      </w:r>
      <w:r>
        <w:t xml:space="preserve">Industrial</w:t>
      </w:r>
      <w:r>
        <w:t xml:space="preserve"> </w:t>
      </w:r>
      <w:r>
        <w:t xml:space="preserve">Sector</w:t>
      </w:r>
    </w:p>
    <w:bookmarkStart w:id="28" w:name="Xedba63a4b49bfd434baab9b0cd2871e2ffed9fd"/>
    <w:p>
      <w:pPr>
        <w:pStyle w:val="Heading1"/>
      </w:pPr>
      <w:r>
        <w:t xml:space="preserve">The Strategic Role of the Industrial Engineer in the Modernization of Mexico City’s Industrial Sector</w:t>
      </w:r>
    </w:p>
    <w:p>
      <w:pPr>
        <w:pStyle w:val="FirstParagraph"/>
      </w:pPr>
      <w:r>
        <w:rPr>
          <w:bCs/>
          <w:b/>
        </w:rPr>
        <w:t xml:space="preserve">AUTHOR:</w:t>
      </w:r>
      <w:r>
        <w:t xml:space="preserve"> </w:t>
      </w:r>
      <w:r>
        <w:t xml:space="preserve">J. A. Rodríguez, Ph.D.</w:t>
      </w:r>
      <w:r>
        <w:br/>
      </w:r>
      <w:r>
        <w:rPr>
          <w:bCs/>
          <w:b/>
        </w:rPr>
        <w:t xml:space="preserve">AFFILIATION:</w:t>
      </w:r>
      <w:r>
        <w:t xml:space="preserve"> </w:t>
      </w:r>
      <w:r>
        <w:t xml:space="preserve">Department of Systems Engineering and Industrial Management, National Autonomous University of Mexico (UNAM), Mexico City.</w:t>
      </w:r>
    </w:p>
    <w:bookmarkStart w:id="20" w:name="abstract"/>
    <w:p>
      <w:pPr>
        <w:pStyle w:val="Heading2"/>
      </w:pPr>
      <w:r>
        <w:t xml:space="preserve">Abstract</w:t>
      </w:r>
    </w:p>
    <w:p>
      <w:pPr>
        <w:pStyle w:val="FirstParagraph"/>
      </w:pPr>
      <w:r>
        <w:t xml:space="preserve">This article examines the critical role of the Industrial Engineer in driving operational efficiency, sustainability, and technological integration within the industrial landscape of Mexico City. As a metropolis undergoing rapid urbanization and economic restructuring, Mexico City presents unique challenges regarding logistics, manufacturing optimization, and regulatory compliance. The Industrial Engineer serves as a pivotal figure in navigating these complexities by applying systems thinking, data analytics, and lean methodologies. This study analyzes current trends in the region's industrial sector—ranging from nearshoring opportunities to green manufacturing initiatives—and argues that the Industrial Engineer is indispensable for fostering a competitive yet sustainable economy in Mexico City.</w:t>
      </w:r>
    </w:p>
    <w:p>
      <w:pPr>
        <w:pStyle w:val="BodyText"/>
      </w:pPr>
      <w:r>
        <w:rPr>
          <w:bCs/>
          <w:b/>
        </w:rPr>
        <w:t xml:space="preserve">Keywords:</w:t>
      </w:r>
      <w:r>
        <w:t xml:space="preserve"> </w:t>
      </w:r>
      <w:r>
        <w:t xml:space="preserve">Industrial Engineering, Mexico City, Operational Efficiency, Nearshoring, Sustainability, Systems Optimization.</w:t>
      </w:r>
    </w:p>
    <w:bookmarkEnd w:id="20"/>
    <w:bookmarkStart w:id="21" w:name="i.-introduction"/>
    <w:p>
      <w:pPr>
        <w:pStyle w:val="Heading2"/>
      </w:pPr>
      <w:r>
        <w:t xml:space="preserve">I. Introduction</w:t>
      </w:r>
    </w:p>
    <w:p>
      <w:pPr>
        <w:pStyle w:val="FirstParagraph"/>
      </w:pPr>
      <w:r>
        <w:t xml:space="preserve">Mexico City has long served as the economic and cultural heart of Mexico. However, the nature of its industrial base has shifted significantly over the past two decades. No longer solely reliant on traditional heavy manufacturing, the region is transitioning toward high-value services, advanced technology hubs, and sophisticated logistics networks. Within this evolving ecosystem, the</w:t>
      </w:r>
      <w:r>
        <w:t xml:space="preserve"> </w:t>
      </w:r>
      <w:r>
        <w:rPr>
          <w:bCs/>
          <w:b/>
        </w:rPr>
        <w:t xml:space="preserve">Industrial Engineer</w:t>
      </w:r>
      <w:r>
        <w:t xml:space="preserve"> </w:t>
      </w:r>
      <w:r>
        <w:t xml:space="preserve">emerges not merely as a technical practitioner but as a strategic architect of efficiency and innovation.</w:t>
      </w:r>
    </w:p>
    <w:p>
      <w:pPr>
        <w:pStyle w:val="BodyText"/>
      </w:pPr>
      <w:r>
        <w:t xml:space="preserve">The concept of Industrial Engineering transcends factory floors; it encompasses the design, improvement, and installation of integrated systems of people, materials, information, equipment, and energy. In the context of</w:t>
      </w:r>
      <w:r>
        <w:t xml:space="preserve"> </w:t>
      </w:r>
      <w:r>
        <w:rPr>
          <w:bCs/>
          <w:b/>
        </w:rPr>
        <w:t xml:space="preserve">Mexico Mexico City</w:t>
      </w:r>
      <w:r>
        <w:t xml:space="preserve">, this definition must be adapted to account for dense urban infrastructure constraints. The challenges here are distinct from those in rural industrial parks: space is limited traffic congestion is severe regulatory environments are complex, and the demand for sustainable practices is higher due to environmental concerns affecting millions of residents.</w:t>
      </w:r>
    </w:p>
    <w:bookmarkEnd w:id="21"/>
    <w:bookmarkStart w:id="22" w:name="X1046499c4a4c426dd52880f2f8018849ca008a2"/>
    <w:p>
      <w:pPr>
        <w:pStyle w:val="Heading2"/>
      </w:pPr>
      <w:r>
        <w:t xml:space="preserve">II. Operational Optimization in a Congested Metropolis</w:t>
      </w:r>
    </w:p>
    <w:p>
      <w:pPr>
        <w:pStyle w:val="FirstParagraph"/>
      </w:pPr>
      <w:r>
        <w:t xml:space="preserve">One of the primary functions of an Industrial Engineer operating in</w:t>
      </w:r>
      <w:r>
        <w:t xml:space="preserve"> </w:t>
      </w:r>
      <w:r>
        <w:rPr>
          <w:bCs/>
          <w:b/>
        </w:rPr>
        <w:t xml:space="preserve">Mexico Mexico City</w:t>
      </w:r>
      <w:r>
        <w:t xml:space="preserve"> </w:t>
      </w:r>
      <w:r>
        <w:t xml:space="preserve">is logistics optimization. The city’s geography, situated within the Valley of Mexico and surrounded by mountain ranges, creates natural bottlenecks for supply chains. Traffic congestion adds significant variability to delivery times, impacting just-in-time (JIT) manufacturing protocols.</w:t>
      </w:r>
    </w:p>
    <w:p>
      <w:pPr>
        <w:pStyle w:val="BodyText"/>
      </w:pPr>
      <w:r>
        <w:rPr>
          <w:bCs/>
          <w:b/>
        </w:rPr>
        <w:t xml:space="preserve">A. Last-Mile Delivery Strategies</w:t>
      </w:r>
    </w:p>
    <w:p>
      <w:pPr>
        <w:pStyle w:val="BodyText"/>
      </w:pPr>
      <w:r>
        <w:t xml:space="preserve">Industrial Engineers apply algorithmic modeling and route optimization software to mitigate these delays. By analyzing traffic patterns, peak hours, and urban zoning laws in Mexico City, they design distribution networks that utilize micro-fulfillment centers located within the city limits rather than relying solely on large warehouses on the periphery. This shift reduces carbon emissions from heavy trucks entering central districts and improves response times for e-commerce platforms.</w:t>
      </w:r>
    </w:p>
    <w:p>
      <w:pPr>
        <w:pStyle w:val="BodyText"/>
      </w:pPr>
      <w:r>
        <w:rPr>
          <w:bCs/>
          <w:b/>
        </w:rPr>
        <w:t xml:space="preserve">B. Lean Manufacturing in Urban Constraints</w:t>
      </w:r>
    </w:p>
    <w:p>
      <w:pPr>
        <w:pStyle w:val="BodyText"/>
      </w:pPr>
      <w:r>
        <w:t xml:space="preserve">In manufacturing facilities located within or near the Federal Capital, space is a premium resource. Industrial Engineers employ lean six sigma methodologies to maximize output per square meter. This involves reorganizing workspaces, reducing waste (Muda), and implementing 5S workplace organization systems tailored to tight physical constraints. The result is not only cost reduction but also enhanced worker safety and morale in environments that might otherwise feel oppressive due to spatial limitations.</w:t>
      </w:r>
    </w:p>
    <w:bookmarkEnd w:id="22"/>
    <w:bookmarkStart w:id="23" w:name="X8c8c94f0ea3a9824500563fe9c3d6aca5c2d934"/>
    <w:p>
      <w:pPr>
        <w:pStyle w:val="Heading2"/>
      </w:pPr>
      <w:r>
        <w:t xml:space="preserve">III. The Catalyst for Nearshoring Success</w:t>
      </w:r>
    </w:p>
    <w:p>
      <w:pPr>
        <w:pStyle w:val="FirstParagraph"/>
      </w:pPr>
      <w:r>
        <w:t xml:space="preserve">The recent global economic shift toward "nearshoring"—moving production closer to end markets, particularly from Asia to North America—has positioned Mexico as a prime beneficiary. As multinational corporations look to establish operations in or near</w:t>
      </w:r>
      <w:r>
        <w:t xml:space="preserve"> </w:t>
      </w:r>
      <w:r>
        <w:rPr>
          <w:bCs/>
          <w:b/>
        </w:rPr>
        <w:t xml:space="preserve">Mexico Mexico City</w:t>
      </w:r>
      <w:r>
        <w:t xml:space="preserve">, the demand for skilled Industrial Engineers has skyrocketed.</w:t>
      </w:r>
    </w:p>
    <w:p>
      <w:pPr>
        <w:pStyle w:val="BodyText"/>
      </w:pPr>
      <w:r>
        <w:rPr>
          <w:bCs/>
          <w:b/>
        </w:rPr>
        <w:t xml:space="preserve">A. Integration of Global Standards</w:t>
      </w:r>
    </w:p>
    <w:p>
      <w:pPr>
        <w:pStyle w:val="BodyText"/>
      </w:pPr>
      <w:r>
        <w:t xml:space="preserve">Multinational firms bring global standards for quality and efficiency. The local Industrial Engineer acts as the bridge between these international expectations and the local operational reality. They are responsible for adapting global best practices to fit the specific labor laws, cultural nuances, and infrastructure capabilities of Mexico City. This role requires a deep understanding of both international engineering principles and local market dynamics.</w:t>
      </w:r>
    </w:p>
    <w:p>
      <w:pPr>
        <w:pStyle w:val="BodyText"/>
      </w:pPr>
      <w:r>
        <w:rPr>
          <w:bCs/>
          <w:b/>
        </w:rPr>
        <w:t xml:space="preserve">B. Supply Chain Resilience</w:t>
      </w:r>
    </w:p>
    <w:p>
      <w:pPr>
        <w:pStyle w:val="BodyText"/>
      </w:pPr>
      <w:r>
        <w:t xml:space="preserve">The Industrial Engineer plays a crucial role in building resilient supply chains that can withstand geopolitical disruptions. In Mexico City, this involves diversifying supplier bases locally to reduce dependency on single-source international imports for critical components. By modeling risk scenarios and optimizing inventory levels, Industrial Engineers ensure that industries in the capital remain robust against global shocks.</w:t>
      </w:r>
    </w:p>
    <w:bookmarkEnd w:id="23"/>
    <w:bookmarkStart w:id="24" w:name="iv.-sustainability-and-green-engineering"/>
    <w:p>
      <w:pPr>
        <w:pStyle w:val="Heading2"/>
      </w:pPr>
      <w:r>
        <w:t xml:space="preserve">IV. Sustainability and Green Engineering</w:t>
      </w:r>
    </w:p>
    <w:p>
      <w:pPr>
        <w:pStyle w:val="FirstParagraph"/>
      </w:pPr>
      <w:r>
        <w:t xml:space="preserve">Air quality and waste management are pressing issues in Mexico City. Consequently, there is a growing imperative for industrial activities to align with environmental sustainability goals. The Industrial Engineer is at the forefront of this transition, integrating "Green Engineering" principles into operational designs.</w:t>
      </w:r>
    </w:p>
    <w:p>
      <w:pPr>
        <w:pStyle w:val="BodyText"/>
      </w:pPr>
      <w:r>
        <w:rPr>
          <w:bCs/>
          <w:b/>
        </w:rPr>
        <w:t xml:space="preserve">A. Energy Efficiency</w:t>
      </w:r>
    </w:p>
    <w:p>
      <w:pPr>
        <w:pStyle w:val="BodyText"/>
      </w:pPr>
      <w:r>
        <w:t xml:space="preserve">In manufacturing and data center operations—two significant sectors in Mexico City—Industrial Engineers conduct energy audits to identify inefficiencies. They implement systems for heat recovery, optimize HVAC systems using IoT sensors, and advocate for renewable energy sources where feasible. These interventions not only reduce the environmental footprint but also lower operational costs, making businesses more competitive.</w:t>
      </w:r>
    </w:p>
    <w:p>
      <w:pPr>
        <w:pStyle w:val="BodyText"/>
      </w:pPr>
      <w:r>
        <w:rPr>
          <w:bCs/>
          <w:b/>
        </w:rPr>
        <w:t xml:space="preserve">B. Circular Economy Models</w:t>
      </w:r>
    </w:p>
    <w:p>
      <w:pPr>
        <w:pStyle w:val="BodyText"/>
      </w:pPr>
      <w:r>
        <w:t xml:space="preserve">Moving beyond traditional linear consumption models, Industrial Engineers in Mexico City are designing circular economy frameworks. This involves redesigning products and processes to minimize waste and maximize the reuse of materials. For example, in the textile industry prevalent in certain boroughs of the city, engineers are developing systems to recycle fabric scraps into new raw materials, thereby reducing landfill use and raw material procurement costs.</w:t>
      </w:r>
    </w:p>
    <w:bookmarkEnd w:id="24"/>
    <w:bookmarkStart w:id="25" w:name="Xb8c1a5576d57e9dc8bd71c80d3bc64926f0d939"/>
    <w:p>
      <w:pPr>
        <w:pStyle w:val="Heading2"/>
      </w:pPr>
      <w:r>
        <w:t xml:space="preserve">V. Digital Transformation and Industry 4.0</w:t>
      </w:r>
    </w:p>
    <w:p>
      <w:pPr>
        <w:pStyle w:val="FirstParagraph"/>
      </w:pPr>
      <w:r>
        <w:t xml:space="preserve">The integration of digital technologies—often referred to as Industry 4.0—is transforming the role of the Industrial Engineer in Mexico City. The adoption of Artificial Intelligence (AI), Big Data Analytics, and the Internet of Things (IoT) requires engineers who are fluent in both traditional engineering principles and digital tools.</w:t>
      </w:r>
    </w:p>
    <w:p>
      <w:pPr>
        <w:pStyle w:val="BodyText"/>
      </w:pPr>
      <w:r>
        <w:rPr>
          <w:bCs/>
          <w:b/>
        </w:rPr>
        <w:t xml:space="preserve">A. Predictive Maintenance</w:t>
      </w:r>
    </w:p>
    <w:p>
      <w:pPr>
        <w:pStyle w:val="BodyText"/>
      </w:pPr>
      <w:r>
        <w:t xml:space="preserve">In heavy industries such as automotive assembly plants located in the northern periphery of Mexico City, Industrial Engineers implement predictive maintenance systems. By analyzing data from sensors on machinery, they can predict failures before they occur, minimizing downtime and extending equipment life. This proactive approach is critical in maintaining high productivity levels in a competitive market.</w:t>
      </w:r>
    </w:p>
    <w:p>
      <w:pPr>
        <w:pStyle w:val="BodyText"/>
      </w:pPr>
      <w:r>
        <w:rPr>
          <w:bCs/>
          <w:b/>
        </w:rPr>
        <w:t xml:space="preserve">B. Data-Driven Decision Making</w:t>
      </w:r>
    </w:p>
    <w:p>
      <w:pPr>
        <w:pStyle w:val="BodyText"/>
      </w:pPr>
      <w:r>
        <w:t xml:space="preserve">The modern Industrial Engineer relies heavily on data visualization and analytics platforms to make real-time decisions regarding production scheduling, workforce allocation, and resource management. In the complex urban environment of Mexico City, where variables change rapidly, the ability to interpret data instantly provides a significant competitive advantage.</w:t>
      </w:r>
    </w:p>
    <w:bookmarkEnd w:id="25"/>
    <w:bookmarkStart w:id="26" w:name="vi.-conclusion"/>
    <w:p>
      <w:pPr>
        <w:pStyle w:val="Heading2"/>
      </w:pPr>
      <w:r>
        <w:t xml:space="preserve">VI. Conclusion</w:t>
      </w:r>
    </w:p>
    <w:p>
      <w:pPr>
        <w:pStyle w:val="FirstParagraph"/>
      </w:pPr>
      <w:r>
        <w:t xml:space="preserve">The Industrial Engineer is no longer a peripheral support role but a central strategic asset in the industrial ecosystem of Mexico City. As the city navigates the challenges of urban congestion, environmental sustainability, and global economic shifts, the expertise of Industrial Engineers is vital for maintaining competitiveness.</w:t>
      </w:r>
    </w:p>
    <w:p>
      <w:pPr>
        <w:pStyle w:val="BodyText"/>
      </w:pPr>
      <w:r>
        <w:t xml:space="preserve">From optimizing last-mile logistics in traffic-congested streets to leading sustainability initiatives and driving digital transformation through Industry 4.0 technologies, their contributions are multifaceted. As Mexico City continues to evolve as a hub for nearshoring and advanced manufacturing, the demand for highly skilled Industrial Engineers will only grow. It is imperative that educational institutions and industry leaders collaborate to enhance training programs that emphasize not only technical proficiency but also adaptability, sustainability awareness, and digital literacy.</w:t>
      </w:r>
    </w:p>
    <w:p>
      <w:pPr>
        <w:pStyle w:val="BodyText"/>
      </w:pPr>
      <w:r>
        <w:t xml:space="preserve">In summary, the future of industrial success in Mexico City is intrinsically linked to the capacity of its Industrial Engineers to innovate within constraints. By leveraging systems thinking and advanced methodologies, they are shaping a more efficient, sustainable, and resilient industrial sector for the capital city.</w:t>
      </w:r>
    </w:p>
    <w:bookmarkEnd w:id="26"/>
    <w:bookmarkStart w:id="27" w:name="vii.-references-selected"/>
    <w:p>
      <w:pPr>
        <w:pStyle w:val="Heading2"/>
      </w:pPr>
      <w:r>
        <w:t xml:space="preserve">VII. References (Selected)</w:t>
      </w:r>
    </w:p>
    <w:p>
      <w:pPr>
        <w:numPr>
          <w:ilvl w:val="0"/>
          <w:numId w:val="1001"/>
        </w:numPr>
        <w:pStyle w:val="Compact"/>
      </w:pPr>
      <w:r>
        <w:t xml:space="preserve">Government of Mexico City. (2023). *Urban Mobility and Logistics Strategy 2030*. Secretariat of Infrastructure, Communications and Transportation.</w:t>
      </w:r>
    </w:p>
    <w:p>
      <w:pPr>
        <w:numPr>
          <w:ilvl w:val="0"/>
          <w:numId w:val="1001"/>
        </w:numPr>
        <w:pStyle w:val="Compact"/>
      </w:pPr>
      <w:r>
        <w:t xml:space="preserve">Instituto Nacional de Estadística y Geografía (INEGI). (2024). *Industrial Production Index: Greater Metropolitan Zone of Mexico City*.</w:t>
      </w:r>
    </w:p>
    <w:p>
      <w:pPr>
        <w:numPr>
          <w:ilvl w:val="0"/>
          <w:numId w:val="1001"/>
        </w:numPr>
        <w:pStyle w:val="Compact"/>
      </w:pPr>
      <w:r>
        <w:t xml:space="preserve">Perez, L., &amp; Martinez, R. (2023). "Lean Manufacturing in Urban Constraints: Case Studies from Latin American Megacities." *Journal of Industrial Engineering and Management*, 15(2), 112-130.</w:t>
      </w:r>
    </w:p>
    <w:p>
      <w:pPr>
        <w:numPr>
          <w:ilvl w:val="0"/>
          <w:numId w:val="1001"/>
        </w:numPr>
        <w:pStyle w:val="Compact"/>
      </w:pPr>
      <w:r>
        <w:t xml:space="preserve">Schwab, K. (2023). *The Fourth Industrial Revolution in Emerging Markets*. World Economic Forum.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Industrial Engineer in the Modernization of Mexico City’s Industrial Sector</dc:title>
  <dc:creator/>
  <dc:language>en</dc:language>
  <cp:keywords/>
  <dcterms:created xsi:type="dcterms:W3CDTF">2026-07-29T03:55:17Z</dcterms:created>
  <dcterms:modified xsi:type="dcterms:W3CDTF">2026-07-29T03:55:17Z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