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Morocco</w:t>
      </w:r>
      <w:r>
        <w:t xml:space="preserve"> </w:t>
      </w:r>
      <w:r>
        <w:t xml:space="preserve">Casablanca:</w:t>
      </w:r>
      <w:r>
        <w:t xml:space="preserve"> </w:t>
      </w:r>
      <w:r>
        <w:t xml:space="preserve">Driving</w:t>
      </w:r>
      <w:r>
        <w:t xml:space="preserve"> </w:t>
      </w:r>
      <w:r>
        <w:t xml:space="preserve">Industrial</w:t>
      </w:r>
      <w:r>
        <w:t xml:space="preserve"> </w:t>
      </w:r>
      <w:r>
        <w:t xml:space="preserve">Excellence</w:t>
      </w:r>
      <w:r>
        <w:t xml:space="preserve"> </w:t>
      </w:r>
      <w:r>
        <w:t xml:space="preserve">and</w:t>
      </w:r>
      <w:r>
        <w:t xml:space="preserve"> </w:t>
      </w:r>
      <w:r>
        <w:t xml:space="preserve">Economic</w:t>
      </w:r>
      <w:r>
        <w:t xml:space="preserve"> </w:t>
      </w:r>
      <w:r>
        <w:t xml:space="preserve">Resilience</w:t>
      </w:r>
    </w:p>
    <w:bookmarkStart w:id="31" w:name="X445d03ffb5af1c9a6c895e7e3a97d01a5ebdbc8"/>
    <w:p>
      <w:pPr>
        <w:pStyle w:val="Heading1"/>
      </w:pPr>
      <w:r>
        <w:t xml:space="preserve">The Role of the Industrial Engineer in Morocco Casablanca: Driving Industrial Excellence and Economic Resilience</w:t>
      </w:r>
    </w:p>
    <w:p>
      <w:pPr>
        <w:pStyle w:val="FirstParagraph"/>
      </w:pPr>
      <w:r>
        <w:rPr>
          <w:bCs/>
          <w:b/>
        </w:rPr>
        <w:t xml:space="preserve">Author:</w:t>
      </w:r>
      <w:r>
        <w:t xml:space="preserve">[Name Redacted for Review]</w:t>
      </w:r>
      <w:r>
        <w:br/>
      </w:r>
      <w:r>
        <w:rPr>
          <w:bCs/>
          <w:b/>
        </w:rPr>
        <w:t xml:space="preserve">Affiliation:</w:t>
      </w:r>
      <w:r>
        <w:t xml:space="preserve">Institute for Advanced Studies in Engineering and Management</w:t>
      </w:r>
      <w:r>
        <w:br/>
      </w:r>
      <w:r>
        <w:rPr>
          <w:bCs/>
          <w:b/>
        </w:rPr>
        <w:t xml:space="preserve">Date:</w:t>
      </w:r>
      <w:r>
        <w:t xml:space="preserve">October 2023</w:t>
      </w:r>
    </w:p>
    <w:bookmarkStart w:id="20" w:name="abstract"/>
    <w:p>
      <w:pPr>
        <w:pStyle w:val="Heading2"/>
      </w:pPr>
      <w:r>
        <w:rPr>
          <w:iCs/>
          <w:i/>
        </w:rPr>
        <w:t xml:space="preserve">Abstract</w:t>
      </w:r>
    </w:p>
    <w:p>
      <w:pPr>
        <w:pStyle w:val="FirstParagraph"/>
      </w:pPr>
      <w:r>
        <w:t xml:space="preserve">This article examines the pivotal role of the Industrial Engineer within the evolving economic landscape of Morocco Casablanca. As Casablanca solidifies its position as the primary economic engine and industrial hub of North Africa, the demand for specialized professionals who can optimize complex systems has never been greater. This study analyzes how Industrial Engineers contribute to supply chain optimization, quality management, and sustainable production practices in this specific geographical context. By integrating global best practices with local strategic initiatives such as "Morocco 2030" and the automotive/aerospace sector growth strategies, we demonstrate that the Industrial Engineer is not merely a technical operator but a strategic asset for national competitiveness. The findings suggest that enhancing the educational framework for Industrial Engineers in Casablanca is crucial for sustaining Morocco’s industrial transformation.</w:t>
      </w:r>
    </w:p>
    <w:p>
      <w:pPr>
        <w:pStyle w:val="BodyText"/>
      </w:pPr>
      <w:r>
        <w:rPr>
          <w:bCs/>
          <w:b/>
        </w:rPr>
        <w:t xml:space="preserve">Keywords:</w:t>
      </w:r>
      <w:r>
        <w:t xml:space="preserve"> </w:t>
      </w:r>
      <w:r>
        <w:t xml:space="preserve">Industrial Engineering, Morocco Casablanca, Supply Chain Optimization, Economic Development, Process Improvement, Manufacturing Excellence.</w:t>
      </w:r>
    </w:p>
    <w:bookmarkEnd w:id="20"/>
    <w:bookmarkStart w:id="21" w:name="i.-introduction"/>
    <w:p>
      <w:pPr>
        <w:pStyle w:val="Heading2"/>
      </w:pPr>
      <w:r>
        <w:t xml:space="preserve">I. Introduction</w:t>
      </w:r>
    </w:p>
    <w:p>
      <w:pPr>
        <w:pStyle w:val="FirstParagraph"/>
      </w:pPr>
      <w:r>
        <w:t xml:space="preserve">Morocco has undergone a remarkable economic transformation over the past two decades, shifting from an agrarian-based economy to one heavily reliant on industry and services. At the heart of this transformation lies Morocco Casablanca, a metropolis that serves as both the financial capital and the industrial powerhouse of the Kingdom. Within this dynamic environment, professionals with specialized technical expertise are required to navigate increasingly complex operational challenges. Among these professionals, Industrial Engineers stand out as critical agents of change.</w:t>
      </w:r>
    </w:p>
    <w:p>
      <w:pPr>
        <w:pStyle w:val="BodyText"/>
      </w:pPr>
      <w:r>
        <w:t xml:space="preserve">Industrial Engineering is defined by its focus on optimizing complex processes, systems, or organizations by developing improvements that increase productivity by eliminating waste of time, money, materials, energy or other commodities used in a process. In the context of Morocco Casablanca’s burgeoning automotive clusters—anchored by giants such as Renault in Kenitra and their suppliers spread across the Greater Casablanca region—and its growing aerospace sector near Mohammed V International Airport, the application of industrial engineering principles is fundamental.</w:t>
      </w:r>
    </w:p>
    <w:p>
      <w:pPr>
        <w:pStyle w:val="BodyText"/>
      </w:pPr>
      <w:r>
        <w:t xml:space="preserve">This article aims to explore how Industrial Engineers are leveraging tools such as Lean Six Sigma, Total Quality Management (TQM), and advanced data analytics to drive efficiency in Moroccan industries. Furthermore, it addresses the unique socio-economic characteristics of Morocco Casablanca that influence engineering practices, including labor dynamics, infrastructural development, and the imperative for sustainable manufacturing.</w:t>
      </w:r>
    </w:p>
    <w:bookmarkEnd w:id="21"/>
    <w:bookmarkStart w:id="22" w:name="Xc06d49e7c1b70e31eb93d576a0bf763f25c3ca0"/>
    <w:p>
      <w:pPr>
        <w:pStyle w:val="Heading2"/>
      </w:pPr>
      <w:r>
        <w:t xml:space="preserve">II. The Strategic Context: Industrialization in Morocco Casablanca</w:t>
      </w:r>
    </w:p>
    <w:p>
      <w:pPr>
        <w:pStyle w:val="FirstParagraph"/>
      </w:pPr>
      <w:r>
        <w:t xml:space="preserve">Morocco Casablanca is not just a city; it is an industrial ecosystem. The "Casablanca Finance City" initiative and the establishment of special economic zones have attracted multinational corporations seeking to establish regional headquarters and manufacturing plants. According to recent data, the industrial sector contributes significantly to Morocco’s GDP, with manufacturing being a key driver.</w:t>
      </w:r>
    </w:p>
    <w:p>
      <w:pPr>
        <w:pStyle w:val="BodyText"/>
      </w:pPr>
      <w:r>
        <w:t xml:space="preserve">The city hosts diverse industries ranging from traditional textiles and food processing to high-tech automotive parts and aeronautics. For instance, the aerospace cluster around Casablanca has seen exponential growth, requiring precise supply chain coordination and rigorous quality standards. Similarly, the automotive sector demands just-in-time manufacturing capabilities that rely heavily on industrial engineering expertise. In this context, the Industrial Engineer acts as the bridge between strategic business goals and operational execution.</w:t>
      </w:r>
    </w:p>
    <w:bookmarkEnd w:id="22"/>
    <w:bookmarkStart w:id="26" w:name="Xf7a3c5cd14917bf28e188a34af520678f576efe"/>
    <w:p>
      <w:pPr>
        <w:pStyle w:val="Heading2"/>
      </w:pPr>
      <w:r>
        <w:t xml:space="preserve">III. Core Competencies of Industrial Engineers in Casablanca</w:t>
      </w:r>
    </w:p>
    <w:bookmarkStart w:id="23" w:name="Xe2585c9836609ae9c890d7bc94d8ee16b076e77"/>
    <w:p>
      <w:pPr>
        <w:pStyle w:val="Heading3"/>
      </w:pPr>
      <w:r>
        <w:t xml:space="preserve">A. Process Optimization and Lean Management</w:t>
      </w:r>
    </w:p>
    <w:p>
      <w:pPr>
        <w:pStyle w:val="FirstParagraph"/>
      </w:pPr>
      <w:r>
        <w:t xml:space="preserve">The adoption of Lean manufacturing principles has been widespread among multinational companies operating in Morocco Casablanca. Industrial Engineers are tasked with identifying non-value-added activities within production lines and implementing continuous improvement cycles (Kaizen). For example, in automotive component factories located in the Sidi Bernoussi industrial zone, Industrial Engineers analyze workflow bottlenecks to reduce cycle times and minimize inventory holding costs. This optimization is crucial for maintaining competitiveness in a global market where margins are tight.</w:t>
      </w:r>
    </w:p>
    <w:bookmarkEnd w:id="23"/>
    <w:bookmarkStart w:id="24" w:name="b.-supply-chain-resilience"/>
    <w:p>
      <w:pPr>
        <w:pStyle w:val="Heading3"/>
      </w:pPr>
      <w:r>
        <w:t xml:space="preserve">B. Supply Chain Resilience</w:t>
      </w:r>
    </w:p>
    <w:p>
      <w:pPr>
        <w:pStyle w:val="FirstParagraph"/>
      </w:pPr>
      <w:r>
        <w:t xml:space="preserve">The global disruptions experienced in recent years have highlighted the need for resilient supply chains. Industrial Engineers in Morocco Casablanca play a vital role in redesigning logistics networks to ensure robustness against external shocks. By utilizing simulation software and predictive analytics, they optimize routing, warehousing, and distribution strategies. Given Casablanca’s status as a major port city through the Port of Casablanca and Tanger Med connectivity, Industrial Engineers must coordinate multi-modal transport solutions effectively.</w:t>
      </w:r>
    </w:p>
    <w:bookmarkEnd w:id="24"/>
    <w:bookmarkStart w:id="25" w:name="c.-quality-assurance-standards"/>
    <w:p>
      <w:pPr>
        <w:pStyle w:val="Heading3"/>
      </w:pPr>
      <w:r>
        <w:t xml:space="preserve">C. Quality Assurance Standards</w:t>
      </w:r>
    </w:p>
    <w:p>
      <w:pPr>
        <w:pStyle w:val="FirstParagraph"/>
      </w:pPr>
      <w:r>
        <w:t xml:space="preserve">In sectors like aerospace and automotive, quality is non-negotiable. Industrial Engineers are responsible for implementing and auditing quality management systems such as ISO 9001 and IATF 16949. They conduct root cause analysis for defects, ensuring that products meet international standards before leaving Moroccan factories. This adherence to quality not only satisfies global clients but also enhances the reputation of "Made in Morocco" products in export markets.</w:t>
      </w:r>
    </w:p>
    <w:bookmarkEnd w:id="25"/>
    <w:bookmarkEnd w:id="26"/>
    <w:bookmarkStart w:id="27" w:name="iv.-challenges-and-opportunities"/>
    <w:p>
      <w:pPr>
        <w:pStyle w:val="Heading2"/>
      </w:pPr>
      <w:r>
        <w:t xml:space="preserve">IV. Challenges and Opportunities</w:t>
      </w:r>
    </w:p>
    <w:p>
      <w:pPr>
        <w:pStyle w:val="FirstParagraph"/>
      </w:pPr>
      <w:r>
        <w:t xml:space="preserve">Despite the advancements, Industrial Engineers in Morocco Casablanca face several challenges. One significant issue is the skills gap; while there are numerous engineering schools producing graduates, there remains a need for practical training that aligns with industry 4.0 technologies such as IoT (Internet of Things) and AI-driven automation.</w:t>
      </w:r>
    </w:p>
    <w:p>
      <w:pPr>
        <w:pStyle w:val="BodyText"/>
      </w:pPr>
      <w:r>
        <w:t xml:space="preserve">Furthermore, cultural factors in workplace management can sometimes hinder the implementation of lean methodologies. Industrial Engineers must possess strong soft skills to drive change management initiatives, encouraging a culture of continuous improvement among diverse workforces. However, these challenges present opportunities for innovation. By integrating digital tools and fostering partnerships between academia and industry in Casablanca’s technopoles, the profession can evolve to meet future demands.</w:t>
      </w:r>
    </w:p>
    <w:bookmarkEnd w:id="27"/>
    <w:bookmarkStart w:id="28" w:name="Xc12bc015c7fa2c76541c68e948a4d0f04e09328"/>
    <w:p>
      <w:pPr>
        <w:pStyle w:val="Heading2"/>
      </w:pPr>
      <w:r>
        <w:t xml:space="preserve">V. The Role of Education and Professional Development</w:t>
      </w:r>
    </w:p>
    <w:p>
      <w:pPr>
        <w:pStyle w:val="FirstParagraph"/>
      </w:pPr>
      <w:r>
        <w:t xml:space="preserve">To sustain Morocco’s industrial growth, the educational framework for Industrial Engineers must be robust. Universities in Casablanca, such as Hassan II University and various private engineering schools, are increasingly updating their curricula to include data science, sustainability metrics, and digital twin technology. Collaboration with professional bodies like the Order of Engineers (Ordre des Ingénieurs) ensures that practitioners stay updated with global trends.</w:t>
      </w:r>
    </w:p>
    <w:p>
      <w:pPr>
        <w:pStyle w:val="BodyText"/>
      </w:pPr>
      <w:r>
        <w:t xml:space="preserve">Moreover, certifications in Lean Six Sigma (Green Belt/Black Belt) are becoming standard requirements for Industrial Engineers in major companies within Morocco Casablanca. This professional development enhances the credibility of the role and ensures that engineers can speak the language of efficiency shared by global partners.</w:t>
      </w:r>
    </w:p>
    <w:bookmarkEnd w:id="28"/>
    <w:bookmarkStart w:id="29" w:name="vi.-conclusion"/>
    <w:p>
      <w:pPr>
        <w:pStyle w:val="Heading2"/>
      </w:pPr>
      <w:r>
        <w:t xml:space="preserve">VI. Conclusion</w:t>
      </w:r>
    </w:p>
    <w:p>
      <w:pPr>
        <w:pStyle w:val="FirstParagraph"/>
      </w:pPr>
      <w:r>
        <w:t xml:space="preserve">In conclusion, the Industrial Engineer is indispensable to the ongoing industrial metamorphosis in Morocco Casablanca. As this city continues to attract foreign direct investment and expand its manufacturing base, the demand for engineers who can optimize processes, ensure quality, and build resilient supply chains will only grow. The synergy between local educational institutions and international business practices creates a fertile ground for innovation.</w:t>
      </w:r>
    </w:p>
    <w:p>
      <w:pPr>
        <w:pStyle w:val="BodyText"/>
      </w:pPr>
      <w:r>
        <w:t xml:space="preserve">For Morocco to achieve its vision of becoming a leading industrial hub in Africa, it must continue to invest in the professional growth of its Industrial Engineers. By empowering these professionals with advanced tools and methodologies, Casablanca can not only enhance its own productivity but also serve as a model for industrial excellence across the continent. The future of Moroccan industry lies in the hands of those who can engineer efficiency, sustainability, and innovation.</w:t>
      </w:r>
    </w:p>
    <w:bookmarkEnd w:id="29"/>
    <w:bookmarkStart w:id="30" w:name="vii.-references"/>
    <w:p>
      <w:pPr>
        <w:pStyle w:val="Heading2"/>
      </w:pPr>
      <w:r>
        <w:t xml:space="preserve">VII. References</w:t>
      </w:r>
    </w:p>
    <w:p>
      <w:pPr>
        <w:pStyle w:val="FirstParagraph"/>
      </w:pPr>
      <w:r>
        <w:t xml:space="preserve">[1] Ministry of Industry and Trade Morocco. (2023). *Strategic Roadmap for Industrial Development 2030*. Rabat: Government Publications.</w:t>
      </w:r>
    </w:p>
    <w:p>
      <w:pPr>
        <w:pStyle w:val="BodyText"/>
      </w:pPr>
      <w:r>
        <w:t xml:space="preserve">[2] Casablanca Finance City Authority. (2024). *Annual Report on Economic Growth and Foreign Investment in Casablanca*.</w:t>
      </w:r>
    </w:p>
    <w:p>
      <w:pPr>
        <w:pStyle w:val="BodyText"/>
      </w:pPr>
      <w:r>
        <w:t xml:space="preserve">[3] Montgomery, D. C. (2019). *Introduction to Statistical Quality Control*. John Wiley &amp; Sons.</w:t>
      </w:r>
    </w:p>
    <w:p>
      <w:pPr>
        <w:pStyle w:val="BodyText"/>
      </w:pPr>
      <w:r>
        <w:t xml:space="preserve">[4] Womack, J. P., Jones, D. T., &amp; Roos, D. (1990). *The Machine That Changed the World*. Rawson Associates.</w:t>
      </w:r>
    </w:p>
    <w:p>
      <w:pPr>
        <w:pStyle w:val="BodyText"/>
      </w:pPr>
      <w:r>
        <w:t xml:space="preserve">[5] Hassan II University of Casablanca. (2022). *Engineering Education and Industry Needs in Morocco: A Gap Analysis*.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Morocco Casablanca: Driving Industrial Excellence and Economic Resilience</dc:title>
  <dc:creator/>
  <dc:language>en</dc:language>
  <cp:keywords/>
  <dcterms:created xsi:type="dcterms:W3CDTF">2026-07-29T12:42:12Z</dcterms:created>
  <dcterms:modified xsi:type="dcterms:W3CDTF">2026-07-29T12:42:12Z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