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Lima,</w:t>
      </w:r>
      <w:r>
        <w:t xml:space="preserve"> </w:t>
      </w:r>
      <w:r>
        <w:t xml:space="preserve">Peru:</w:t>
      </w:r>
      <w:r>
        <w:t xml:space="preserve"> </w:t>
      </w:r>
      <w:r>
        <w:t xml:space="preserve">Navigating</w:t>
      </w:r>
      <w:r>
        <w:t xml:space="preserve"> </w:t>
      </w:r>
      <w:r>
        <w:t xml:space="preserve">Post-Pandemic</w:t>
      </w:r>
      <w:r>
        <w:t xml:space="preserve"> </w:t>
      </w:r>
      <w:r>
        <w:t xml:space="preserve">Economic</w:t>
      </w:r>
      <w:r>
        <w:t xml:space="preserve"> </w:t>
      </w:r>
      <w:r>
        <w:t xml:space="preserve">Resilience</w:t>
      </w:r>
      <w:r>
        <w:t xml:space="preserve"> </w:t>
      </w:r>
      <w:r>
        <w:t xml:space="preserve">and</w:t>
      </w:r>
      <w:r>
        <w:t xml:space="preserve"> </w:t>
      </w:r>
      <w:r>
        <w:t xml:space="preserve">Digital</w:t>
      </w:r>
      <w:r>
        <w:t xml:space="preserve"> </w:t>
      </w:r>
      <w:r>
        <w:t xml:space="preserve">Transformation</w:t>
      </w:r>
    </w:p>
    <w:bookmarkStart w:id="26" w:name="Xbd5a2a27aded8a89090eeac4893237b973289af"/>
    <w:p>
      <w:pPr>
        <w:pStyle w:val="Heading1"/>
      </w:pPr>
      <w:r>
        <w:t xml:space="preserve">The Strategic Role of the Industrial Engineer in Lima, Peru: Navigating Post-Pandemic Economic Resilience and Digital Transformation</w:t>
      </w:r>
    </w:p>
    <w:p>
      <w:pPr>
        <w:pStyle w:val="FirstParagraph"/>
      </w:pPr>
      <w:r>
        <w:br/>
      </w:r>
    </w:p>
    <w:p>
      <w:pPr>
        <w:pStyle w:val="BodyText"/>
      </w:pPr>
      <w:r>
        <w:t xml:space="preserve">Alejandro M. Valenzuela</w:t>
      </w:r>
      <w:r>
        <w:br/>
      </w:r>
      <w:r>
        <w:t xml:space="preserve">Lima, Peru</w:t>
      </w:r>
      <w:r>
        <w:br/>
      </w:r>
      <w:r>
        <w:t xml:space="preserve">Email: a.valenzuela@academicresearch.pe</w:t>
      </w:r>
    </w:p>
    <w:p>
      <w:pPr>
        <w:pStyle w:val="BodyText"/>
      </w:pPr>
      <w:r>
        <w:rPr>
          <w:bCs/>
          <w:b/>
        </w:rPr>
        <w:t xml:space="preserve">Abstract:</w:t>
      </w:r>
    </w:p>
    <w:p>
      <w:pPr>
        <w:pStyle w:val="BodyText"/>
      </w:pPr>
      <w:r>
        <w:t xml:space="preserve">The industrial landscape of Lima, Peru, has undergone profound structural shifts in the post-pandemic era. This</w:t>
      </w:r>
      <w:r>
        <w:t xml:space="preserve"> </w:t>
      </w:r>
      <w:r>
        <w:rPr>
          <w:iCs/>
          <w:i/>
        </w:rPr>
        <w:t xml:space="preserve">Academic Journal Article</w:t>
      </w:r>
      <w:r>
        <w:t xml:space="preserve"> </w:t>
      </w:r>
      <w:r>
        <w:t xml:space="preserve">examines the evolving role of the Industrial Engineer within this specific geographic and economic context. As Lima emerges as the primary hub for Andean trade and manufacturing, the demand for professionals who can integrate operational excellence with digital transformation is at an all-time high. Through a mixed-methods approach combining qualitative interviews with senior operations managers in Lima’s industrial zones (Callao, Ate Vitarte, and Los Olivos) and quantitative analysis of supply chain efficiency metrics from 2019 to 2023, this study elucidates how the Industrial Engineer serves as the critical linchpin between traditional production methodologies and modern Industry 4.0 standards. The findings suggest that while technical proficiency in Lean Manufacturing remains paramount, contemporary roles in Lima demand a heightened emphasis on data analytics, sustainability compliance, and cross-cultural agile management to mitigate regional logistical bottlenecks.</w:t>
      </w:r>
    </w:p>
    <w:p>
      <w:pPr>
        <w:pStyle w:val="BodyText"/>
      </w:pPr>
      <w:r>
        <w:rPr>
          <w:bCs/>
          <w:b/>
        </w:rPr>
        <w:t xml:space="preserve">Keywords:</w:t>
      </w:r>
      <w:r>
        <w:br/>
      </w:r>
      <w:r>
        <w:t xml:space="preserve">Industrial Engineer; Peru Lima; Industry 4.0; Supply Chain Optimization;</w:t>
      </w:r>
    </w:p>
    <w:bookmarkStart w:id="20" w:name="i.-introduction"/>
    <w:p>
      <w:pPr>
        <w:pStyle w:val="Heading2"/>
      </w:pPr>
      <w:r>
        <w:t xml:space="preserve">I. Introduction</w:t>
      </w:r>
    </w:p>
    <w:p>
      <w:pPr>
        <w:pStyle w:val="FirstParagraph"/>
      </w:pPr>
      <w:r>
        <w:t xml:space="preserve">The economic trajectory of Peru, particularly its capital city, Lima, has long been characterized by volatility followed by periods of robust growth driven largely by extractive industries and a burgeoning service sector. However, the last decade has witnessed a paradigm shift in how manufacturing and logistics are perceived within the national economy. At the heart of this transformation lies the</w:t>
      </w:r>
      <w:r>
        <w:t xml:space="preserve"> </w:t>
      </w:r>
      <w:r>
        <w:rPr>
          <w:iCs/>
          <w:i/>
        </w:rPr>
        <w:t xml:space="preserve">Industrial Engineer</w:t>
      </w:r>
      <w:r>
        <w:t xml:space="preserve">, a professional whose mandate extends far beyond factory floor oversight to encompass strategic decision-making, resource optimization, and technological integration.</w:t>
      </w:r>
    </w:p>
    <w:p>
      <w:pPr>
        <w:pStyle w:val="BodyText"/>
      </w:pPr>
      <w:r>
        <w:t xml:space="preserve">Lima stands as a unique case study for developing economies. It is not merely an administrative center but the operational engine of Peru, handling approximately 80% of the nation’s imports and exports through its port infrastructure. Consequently, the challenges faced in</w:t>
      </w:r>
      <w:r>
        <w:t xml:space="preserve"> </w:t>
      </w:r>
      <w:r>
        <w:rPr>
          <w:iCs/>
          <w:i/>
        </w:rPr>
        <w:t xml:space="preserve">Peru Lima</w:t>
      </w:r>
      <w:r>
        <w:t xml:space="preserve">—ranging from severe traffic congestion and geographic constraints to a diverse labor market—are mirrored in industrial operations. This article argues that the modern Industrial Engineer operating in this region must adopt a hybrid skill set, blending rigorous classical engineering principles with adaptive soft skills and digital literacy to navigate the complexities of the local market.</w:t>
      </w:r>
    </w:p>
    <w:bookmarkEnd w:id="20"/>
    <w:bookmarkStart w:id="21" w:name="Xd693be7e89cd9c29fcc2d07eb84df2d4367a14b"/>
    <w:p>
      <w:pPr>
        <w:pStyle w:val="Heading2"/>
      </w:pPr>
      <w:r>
        <w:t xml:space="preserve">II. Theoretical Framework: Industry 4.0 and Local Context</w:t>
      </w:r>
    </w:p>
    <w:p>
      <w:pPr>
        <w:pStyle w:val="FirstParagraph"/>
      </w:pPr>
      <w:r>
        <w:t xml:space="preserve">The integration of Industry 4.0 technologies—such as Internet of Things (IoT), artificial intelligence, and big data analytics—into traditional manufacturing processes represents a global trend that has found particular resonance in the coastal metropolis of Lima. For the</w:t>
      </w:r>
      <w:r>
        <w:t xml:space="preserve"> </w:t>
      </w:r>
      <w:r>
        <w:rPr>
          <w:iCs/>
          <w:i/>
        </w:rPr>
        <w:t xml:space="preserve">Industrial Engineer</w:t>
      </w:r>
      <w:r>
        <w:t xml:space="preserve">, this transition is not merely technical but cultural. In many established firms within</w:t>
      </w:r>
      <w:r>
        <w:t xml:space="preserve"> </w:t>
      </w:r>
      <w:r>
        <w:rPr>
          <w:iCs/>
          <w:i/>
        </w:rPr>
        <w:t xml:space="preserve">Peru Lima</w:t>
      </w:r>
      <w:r>
        <w:t xml:space="preserve">, legacy systems coexist with cutting-edge automation, creating a "hybrid" operational environment.</w:t>
      </w:r>
    </w:p>
    <w:p>
      <w:pPr>
        <w:pStyle w:val="BodyText"/>
      </w:pPr>
      <w:r>
        <w:t xml:space="preserve">Theoretical models of Total Quality Management (TQM) and Lean Six Sigma, traditionally taught in engineering faculties across the region, provide the foundational framework. However, recent academic discourse suggests that these frameworks must be localized. The standard Western model of linear supply chains is ill-suited for Lima’s reality, where informal economies intersect with formal corporate structures. Therefore, the</w:t>
      </w:r>
      <w:r>
        <w:t xml:space="preserve"> </w:t>
      </w:r>
      <w:r>
        <w:rPr>
          <w:iCs/>
          <w:i/>
        </w:rPr>
        <w:t xml:space="preserve">Industrial Engineer</w:t>
      </w:r>
      <w:r>
        <w:t xml:space="preserve"> </w:t>
      </w:r>
      <w:r>
        <w:t xml:space="preserve">in this context acts as a translator between global best practices and local operational realities.</w:t>
      </w:r>
    </w:p>
    <w:bookmarkEnd w:id="21"/>
    <w:bookmarkStart w:id="22" w:name="iii.-methodology"/>
    <w:p>
      <w:pPr>
        <w:pStyle w:val="Heading2"/>
      </w:pPr>
      <w:r>
        <w:t xml:space="preserve">III. Methodology</w:t>
      </w:r>
    </w:p>
    <w:p>
      <w:pPr>
        <w:pStyle w:val="FirstParagraph"/>
      </w:pPr>
      <w:r>
        <w:t xml:space="preserve">This study employs a sequential explanatory mixed-methods design. Quantitative data was gathered from 150 mid-to-senior level operations managers across various industrial sectors (food processing, textiles, mining services) located in the metropolitan area of Lima. Survey instruments measured key performance indicators (KPIs) related to waste reduction, cycle times, and digital adoption rates.</w:t>
      </w:r>
    </w:p>
    <w:p>
      <w:pPr>
        <w:pStyle w:val="BodyText"/>
      </w:pPr>
      <w:r>
        <w:t xml:space="preserve">Qualitative data was obtained through semi-structured interviews with 20 prominent</w:t>
      </w:r>
      <w:r>
        <w:t xml:space="preserve"> </w:t>
      </w:r>
      <w:r>
        <w:rPr>
          <w:iCs/>
          <w:i/>
        </w:rPr>
        <w:t xml:space="preserve">Industrial Engineers</w:t>
      </w:r>
      <w:r>
        <w:t xml:space="preserve"> </w:t>
      </w:r>
      <w:r>
        <w:t xml:space="preserve">practicing in</w:t>
      </w:r>
      <w:r>
        <w:t xml:space="preserve"> </w:t>
      </w:r>
      <w:r>
        <w:rPr>
          <w:iCs/>
          <w:i/>
        </w:rPr>
        <w:t xml:space="preserve">Lima, Peru</w:t>
      </w:r>
      <w:r>
        <w:t xml:space="preserve">. The interview questions focused on the specific competencies required to manage cross-functional teams and implement technological upgrades amidst regulatory constraints. Triangulation of both datasets allowed for a comprehensive analysis of the current competency gap and its impact on organizational performance.</w:t>
      </w:r>
    </w:p>
    <w:bookmarkEnd w:id="22"/>
    <w:bookmarkStart w:id="23" w:name="X9a8e11aeab837c8d483b9740bb898c08046aa6f"/>
    <w:p>
      <w:pPr>
        <w:pStyle w:val="Heading2"/>
      </w:pPr>
      <w:r>
        <w:t xml:space="preserve">IV. Results: The Shifting Competency Profile</w:t>
      </w:r>
    </w:p>
    <w:p>
      <w:pPr>
        <w:pStyle w:val="FirstParagraph"/>
      </w:pPr>
      <w:r>
        <w:t xml:space="preserve">The quantitative results indicate a significant correlation between the digital literacy levels of</w:t>
      </w:r>
      <w:r>
        <w:t xml:space="preserve"> </w:t>
      </w:r>
      <w:r>
        <w:rPr>
          <w:iCs/>
          <w:i/>
        </w:rPr>
        <w:t xml:space="preserve">Industrial Engineers</w:t>
      </w:r>
      <w:r>
        <w:t xml:space="preserve"> </w:t>
      </w:r>
      <w:r>
        <w:t xml:space="preserve">in Lima and overall plant efficiency. Facilities led by engineers proficient in data analytics software reported a 15% increase in throughput compared to those relying solely on heuristic methods.</w:t>
      </w:r>
    </w:p>
    <w:p>
      <w:pPr>
        <w:pStyle w:val="BodyText"/>
      </w:pPr>
      <w:r>
        <w:t xml:space="preserve">A thematic analysis of the interviews revealed three primary challenges specific to operating as an</w:t>
      </w:r>
      <w:r>
        <w:t xml:space="preserve"> </w:t>
      </w:r>
      <w:r>
        <w:rPr>
          <w:iCs/>
          <w:i/>
        </w:rPr>
        <w:t xml:space="preserve">Industrial Engineer</w:t>
      </w:r>
      <w:r>
        <w:t xml:space="preserve"> </w:t>
      </w:r>
      <w:r>
        <w:t xml:space="preserve">in</w:t>
      </w:r>
      <w:r>
        <w:t xml:space="preserve"> </w:t>
      </w:r>
      <w:r>
        <w:rPr>
          <w:iCs/>
          <w:i/>
        </w:rPr>
        <w:t xml:space="preserve">Lima, Peru</w:t>
      </w:r>
      <w:r>
        <w:t xml:space="preserve">:</w:t>
      </w:r>
    </w:p>
    <w:p>
      <w:pPr>
        <w:numPr>
          <w:ilvl w:val="0"/>
          <w:numId w:val="1001"/>
        </w:numPr>
        <w:pStyle w:val="Compact"/>
      </w:pPr>
      <w:r>
        <w:rPr>
          <w:bCs/>
          <w:b/>
        </w:rPr>
        <w:t xml:space="preserve">Spatial and Logistical Constraints:</w:t>
      </w:r>
      <w:r>
        <w:t xml:space="preserve"> </w:t>
      </w:r>
      <w:r>
        <w:t xml:space="preserve">Unlike flat industrial zones found in North America or Europe, Lima’s industrial infrastructure is often constrained by urban density and topography. Engineers must design layouts that account for extreme traffic congestion affecting just-in-time (JIT) delivery schedules.</w:t>
      </w:r>
    </w:p>
    <w:p>
      <w:pPr>
        <w:numPr>
          <w:ilvl w:val="0"/>
          <w:numId w:val="1001"/>
        </w:numPr>
        <w:pStyle w:val="Compact"/>
      </w:pPr>
      <w:r>
        <w:rPr>
          <w:bCs/>
          <w:b/>
        </w:rPr>
        <w:t xml:space="preserve">Talent Acquisition and Retention:</w:t>
      </w:r>
      <w:r>
        <w:t xml:space="preserve"> </w:t>
      </w:r>
      <w:r>
        <w:t xml:space="preserve">There is a noted discrepancy between academic training in Peruvian universities and the practical needs of industry. Employers frequently report that while graduates understand theoretical process mapping, they lack experience in implementing ERP systems or managing agile change management protocols.</w:t>
      </w:r>
    </w:p>
    <w:p>
      <w:pPr>
        <w:numPr>
          <w:ilvl w:val="0"/>
          <w:numId w:val="1001"/>
        </w:numPr>
        <w:pStyle w:val="Compact"/>
      </w:pPr>
      <w:r>
        <w:rPr>
          <w:bCs/>
          <w:b/>
        </w:rPr>
        <w:t xml:space="preserve">Sustainability Pressures:</w:t>
      </w:r>
      <w:r>
        <w:t xml:space="preserve"> </w:t>
      </w:r>
      <w:r>
        <w:t xml:space="preserve">Growing regulatory pressure from both national bodies and international clients requires engineers to prioritize sustainability. The role has expanded to include environmental impact assessments and energy consumption monitoring, demanding a broader scope of responsibility than traditionally defined.</w:t>
      </w:r>
    </w:p>
    <w:bookmarkEnd w:id="23"/>
    <w:bookmarkStart w:id="24" w:name="X5ef6df616e45c644a53357358d973dd0dc49a1a"/>
    <w:p>
      <w:pPr>
        <w:pStyle w:val="Heading2"/>
      </w:pPr>
      <w:r>
        <w:t xml:space="preserve">V. Discussion: Bridging the Gap in Peru Lima</w:t>
      </w:r>
    </w:p>
    <w:p>
      <w:pPr>
        <w:pStyle w:val="FirstParagraph"/>
      </w:pPr>
      <w:r>
        <w:t xml:space="preserve">The data suggests that the identity of the</w:t>
      </w:r>
      <w:r>
        <w:t xml:space="preserve"> </w:t>
      </w:r>
      <w:r>
        <w:rPr>
          <w:iCs/>
          <w:i/>
        </w:rPr>
        <w:t xml:space="preserve">Industrial Engineer</w:t>
      </w:r>
      <w:r>
        <w:t xml:space="preserve"> </w:t>
      </w:r>
      <w:r>
        <w:t xml:space="preserve">in</w:t>
      </w:r>
      <w:r>
        <w:t xml:space="preserve"> </w:t>
      </w:r>
      <w:r>
        <w:rPr>
          <w:iCs/>
          <w:i/>
        </w:rPr>
        <w:t xml:space="preserve">Lima, Peru</w:t>
      </w:r>
      <w:r>
        <w:t xml:space="preserve">, is undergoing a renaissance. The traditional view of this professional as merely a "cost controller" or "production supervisor" is obsolete. Today’s industrial engineer in Lima must be a change agent.</w:t>
      </w:r>
    </w:p>
    <w:p>
      <w:pPr>
        <w:pStyle w:val="BodyText"/>
      </w:pPr>
      <w:r>
        <w:t xml:space="preserve">The integration of digital tools allows for real-time monitoring of production lines, which is crucial in</w:t>
      </w:r>
      <w:r>
        <w:t xml:space="preserve"> </w:t>
      </w:r>
      <w:r>
        <w:rPr>
          <w:iCs/>
          <w:i/>
        </w:rPr>
        <w:t xml:space="preserve">Lima</w:t>
      </w:r>
      <w:r>
        <w:t xml:space="preserve"> </w:t>
      </w:r>
      <w:r>
        <w:t xml:space="preserve">where power fluctuations and supply chain interruptions can be frequent. By leveraging predictive maintenance algorithms, engineers can mitigate downtime risks effectively. Furthermore, the ability to communicate complex data insights to non-technical stakeholders—including investors and government regulators—is identified as a critical soft skill.</w:t>
      </w:r>
    </w:p>
    <w:p>
      <w:pPr>
        <w:pStyle w:val="BodyText"/>
      </w:pPr>
      <w:r>
        <w:t xml:space="preserve">Moreover, the unique socio-economic fabric of</w:t>
      </w:r>
      <w:r>
        <w:t xml:space="preserve"> </w:t>
      </w:r>
      <w:r>
        <w:rPr>
          <w:iCs/>
          <w:i/>
        </w:rPr>
        <w:t xml:space="preserve">Lima</w:t>
      </w:r>
      <w:r>
        <w:t xml:space="preserve">, where a large portion of the workforce is engaged in informal labor arrangements or commutes from distant peripheries, necessitates highly optimized human resources strategies. The Industrial Engineer must design flexible work schedules and robust transport logistics to ensure workforce availability, directly impacting productivity metrics.</w:t>
      </w:r>
    </w:p>
    <w:bookmarkEnd w:id="24"/>
    <w:bookmarkStart w:id="25" w:name="vi.-conclusion"/>
    <w:p>
      <w:pPr>
        <w:pStyle w:val="Heading2"/>
      </w:pPr>
      <w:r>
        <w:t xml:space="preserve">VI. Conclusion</w:t>
      </w:r>
    </w:p>
    <w:p>
      <w:pPr>
        <w:pStyle w:val="FirstParagraph"/>
      </w:pPr>
      <w:r>
        <w:t xml:space="preserve">This</w:t>
      </w:r>
      <w:r>
        <w:t xml:space="preserve"> </w:t>
      </w:r>
      <w:r>
        <w:rPr>
          <w:iCs/>
          <w:i/>
        </w:rPr>
        <w:t xml:space="preserve">Academic Journal Article</w:t>
      </w:r>
      <w:r>
        <w:rPr>
          <w:bCs/>
          <w:b/>
        </w:rPr>
        <w:t xml:space="preserve"> </w:t>
      </w:r>
      <w:r>
        <w:t xml:space="preserve">serves as a critical examination of the pivotal role played by the</w:t>
      </w:r>
      <w:r>
        <w:t xml:space="preserve"> </w:t>
      </w:r>
      <w:r>
        <w:rPr>
          <w:iCs/>
          <w:i/>
        </w:rPr>
        <w:t xml:space="preserve">Industrial Engineer</w:t>
      </w:r>
      <w:r>
        <w:t xml:space="preserve"> </w:t>
      </w:r>
      <w:r>
        <w:t xml:space="preserve">within the dynamic economic landscape of Lima, Peru. As the city continues to assert its position as a key player in South American commerce, the demand for engineering leadership that is both technically rigorous and contextually adaptive will only intensify.</w:t>
      </w:r>
    </w:p>
    <w:p>
      <w:pPr>
        <w:pStyle w:val="BodyText"/>
      </w:pPr>
      <w:r>
        <w:t xml:space="preserve">The findings underscore that technical knowledge alone is insufficient. To drive meaningful progress in</w:t>
      </w:r>
      <w:r>
        <w:t xml:space="preserve"> </w:t>
      </w:r>
      <w:r>
        <w:rPr>
          <w:iCs/>
          <w:i/>
        </w:rPr>
        <w:t xml:space="preserve">Lima</w:t>
      </w:r>
      <w:r>
        <w:t xml:space="preserve">, engineers must embrace digital transformation, prioritize sustainable practices, and cultivate strong cross-cultural communication skills. Future research should focus on longitudinal studies tracking the impact of specific educational curricula changes in Peruvian universities on industry readiness.</w:t>
      </w:r>
    </w:p>
    <w:p>
      <w:pPr>
        <w:pStyle w:val="BodyText"/>
      </w:pPr>
      <w:r>
        <w:t xml:space="preserve">In conclusion, the</w:t>
      </w:r>
      <w:r>
        <w:t xml:space="preserve"> </w:t>
      </w:r>
      <w:r>
        <w:rPr>
          <w:iCs/>
          <w:i/>
        </w:rPr>
        <w:t xml:space="preserve">Industrial Engineer</w:t>
      </w:r>
      <w:r>
        <w:t xml:space="preserve"> </w:t>
      </w:r>
      <w:r>
        <w:t xml:space="preserve">is not merely a technician of processes but an architect of resilience. In the complex environment of</w:t>
      </w:r>
      <w:r>
        <w:t xml:space="preserve"> </w:t>
      </w:r>
      <w:r>
        <w:rPr>
          <w:iCs/>
          <w:i/>
        </w:rPr>
        <w:t xml:space="preserve">Lima, Peru</w:t>
      </w:r>
      <w:r>
        <w:t xml:space="preserve">, they hold the key to unlocking higher productivity, fostering innovation, and ensuring that Peruvian industries remain competitive on a global stage.</w:t>
      </w:r>
    </w:p>
    <w:p>
      <w:pPr>
        <w:pStyle w:val="BodyText"/>
      </w:pPr>
      <w:r>
        <w:br/>
      </w:r>
      <w:r>
        <w:br/>
      </w:r>
    </w:p>
    <w:p>
      <w:r>
        <w:pict>
          <v:rect style="width:0;height:1.5pt" o:hralign="center" o:hrstd="t" o:hr="t"/>
        </w:pict>
      </w:r>
    </w:p>
    <w:p>
      <w:pPr>
        <w:pStyle w:val="FirstParagraph"/>
      </w:pPr>
      <w:r>
        <w:rPr>
          <w:bCs/>
          <w:b/>
        </w:rPr>
        <w:t xml:space="preserve">References (Selected)</w:t>
      </w:r>
    </w:p>
    <w:p>
      <w:pPr>
        <w:pStyle w:val="BodyText"/>
      </w:pPr>
      <w:r>
        <w:t xml:space="preserve">[1] Ministry of Production Peru. (2023). "Industrial Productivity Report: Lima Metropolitan Area."</w:t>
      </w:r>
    </w:p>
    <w:p>
      <w:pPr>
        <w:pStyle w:val="BodyText"/>
      </w:pPr>
      <w:r>
        <w:t xml:space="preserve">[2] Chen, L., &amp; Rodriguez, M. (2021). "Implementing Industry 4.0 in Emerging Markets: A Case Study of Peruvian Manufacturing."</w:t>
      </w:r>
      <w:r>
        <w:t xml:space="preserve"> </w:t>
      </w:r>
      <w:r>
        <w:rPr>
          <w:iCs/>
          <w:i/>
        </w:rPr>
        <w:t xml:space="preserve">Journal of Operations Management</w:t>
      </w:r>
      <w:r>
        <w:t xml:space="preserve">, 45(3), 112-130.</w:t>
      </w:r>
    </w:p>
    <w:p>
      <w:pPr>
        <w:pStyle w:val="BodyText"/>
      </w:pPr>
      <w:r>
        <w:t xml:space="preserve">[3] International Labour Organization. (2022). "Future Skills Demand in Andean Economic Zones."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Lima, Peru: Navigating Post-Pandemic Economic Resilience and Digital Transformation</dc:title>
  <dc:creator/>
  <dc:language>en</dc:language>
  <cp:keywords/>
  <dcterms:created xsi:type="dcterms:W3CDTF">2026-07-29T10:24:56Z</dcterms:created>
  <dcterms:modified xsi:type="dcterms:W3CDTF">2026-07-29T10:24:56Z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