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Los</w:t>
      </w:r>
      <w:r>
        <w:t xml:space="preserve"> </w:t>
      </w:r>
      <w:r>
        <w:t xml:space="preserve">Angeles</w:t>
      </w:r>
    </w:p>
    <w:bookmarkStart w:id="27" w:name="X64872b71ae035c83de6d361096a33cab7b6dd9e"/>
    <w:p>
      <w:pPr>
        <w:pStyle w:val="Heading1"/>
      </w:pPr>
      <w:r>
        <w:t xml:space="preserve">The Strategic Imperative of Industrial Engineering in the United States: A Case Study of Los Angeles</w:t>
      </w:r>
    </w:p>
    <w:p>
      <w:pPr>
        <w:pStyle w:val="FirstParagraph"/>
      </w:pPr>
      <w:r>
        <w:t xml:space="preserve">Dr. Jonathan P. Sterling</w:t>
      </w:r>
      <w:r>
        <w:br/>
      </w:r>
      <w:r>
        <w:t xml:space="preserve">Department of Systems and Industrial Engineering</w:t>
      </w:r>
      <w:r>
        <w:br/>
      </w:r>
      <w:r>
        <w:t xml:space="preserve">University of Southern California, Los Angeles, CA 90089</w:t>
      </w:r>
      <w:r>
        <w:br/>
      </w:r>
      <w:r>
        <w:rPr>
          <w:iCs/>
          <w:i/>
        </w:rPr>
        <w:t xml:space="preserve">Email: j.sterling@usc.edu</w:t>
      </w:r>
    </w:p>
    <w:p>
      <w:pPr>
        <w:pStyle w:val="BodyText"/>
      </w:pPr>
      <w:r>
        <w:rPr>
          <w:u w:val="single"/>
          <w:bCs/>
          <w:b/>
        </w:rPr>
        <w:t xml:space="preserve">Abs</w:t>
      </w:r>
      <w:r>
        <w:rPr>
          <w:bCs/>
          <w:b/>
        </w:rPr>
        <w:t xml:space="preserve">ract.</w:t>
      </w:r>
      <w:r>
        <w:t xml:space="preserve"> </w:t>
      </w:r>
      <w:r>
        <w:t xml:space="preserve">This article examines the evolving role of the Industrial Engineer within the complex economic and logistical framework of Los Angeles, United States. As a global hub for entertainment, international trade, and technology, Los Angeles presents unique challenges in supply chain optimization, workforce management, and sustainable manufacturing. This study analyzes how industrial engineering principles are being leveraged to enhance operational efficiency in this specific metropolitan context. By integrating data-driven decision-making with traditional lean methodologies, Industrial Engineers are redefining productivity standards across diverse sectors including logistics, healthcare systems within the county hospitals network, and the burgeoning electric vehicle manufacturing sector in the Inland Empire adjacent to Los Angeles. The findings suggest that localized application of industrial engineering strategies is critical for maintaining competitive advantage in a high-cost urban environment.</w:t>
      </w:r>
    </w:p>
    <w:bookmarkStart w:id="20" w:name="i.-introduction"/>
    <w:p>
      <w:pPr>
        <w:pStyle w:val="Heading2"/>
      </w:pPr>
      <w:r>
        <w:rPr>
          <w:bCs/>
          <w:b/>
        </w:rPr>
        <w:t xml:space="preserve">I. Introduction</w:t>
      </w:r>
    </w:p>
    <w:p>
      <w:pPr>
        <w:pStyle w:val="FirstParagraph"/>
      </w:pPr>
      <w:r>
        <w:t xml:space="preserve">In the contemporary landscape of United States industry, the role of the Industrial Engineer has transcended traditional manufacturing boundaries to become a pivotal force in service delivery, logistics optimization, and systemic efficiency. Los Angeles, as the second-most populous city in the nation and a primary gateway for international commerce through Ports of Los Angeles and Long Beach, serves as an ideal laboratory for observing these dynamics. The intersection of heavy industrial activity with dense urban populations creates distinct operational challenges that require sophisticated engineering solutions.</w:t>
      </w:r>
    </w:p>
    <w:p>
      <w:pPr>
        <w:pStyle w:val="BodyText"/>
      </w:pPr>
      <w:r>
        <w:t xml:space="preserve">The Industrial Engineer, therefore, is not merely an optimizer of production lines but a strategic architect of systems that balance economic viability with social and environmental responsibility. In the context of Los Angeles, this involves navigating complex regulatory environments related to emissions, labor laws specific to California state mandates, and the unique cultural dynamics of a multicultural workforce. This article posits that the proficiency of Industrial Engineers in adapting global best practices to local constraints in Los Angeles is a significant determinant of regional economic resilience.</w:t>
      </w:r>
    </w:p>
    <w:bookmarkEnd w:id="20"/>
    <w:bookmarkStart w:id="21" w:name="X03c8cb71eea2fd9a53bb1cdd914d60282a930c7"/>
    <w:p>
      <w:pPr>
        <w:pStyle w:val="Heading2"/>
      </w:pPr>
      <w:r>
        <w:rPr>
          <w:bCs/>
          <w:b/>
        </w:rPr>
        <w:t xml:space="preserve">II. The Logistical Nexus: Ports and Supply Chain Resilience</w:t>
      </w:r>
    </w:p>
    <w:p>
      <w:pPr>
        <w:pStyle w:val="FirstParagraph"/>
      </w:pPr>
      <w:r>
        <w:t xml:space="preserve">The Port of Los Angeles, often referred to as the "Gateway to America," handles approximately 40% of all containerized imports into the United States. For Industrial Engineers operating in this region, the challenge is not merely throughput but resilience against disruptions such as pandemic-related bottlenecks or geopolitical tensions. Traditional industrial engineering models focused on just-in-time (JIT) inventory management have been reevaluated in favor of more robust, data-agnostic approaches that account for variability.</w:t>
      </w:r>
    </w:p>
    <w:p>
      <w:pPr>
        <w:pStyle w:val="BodyText"/>
      </w:pPr>
      <w:r>
        <w:t xml:space="preserve">In Los Angeles, Industrial Engineers are increasingly utilizing simulation software and real-time analytics to model container flow from ship to rail or truck. These professionals work closely with logistics firms to reduce dwell times at terminals and optimize drayage operations. The integration of automated guided vehicles (AGVs) and smart cranes in port facilities requires a new skill set for Industrial Engineers, who must now possess competencies in data science alongside traditional process improvement techniques like Six Sigma and Lean Manufacturing.</w:t>
      </w:r>
    </w:p>
    <w:bookmarkEnd w:id="21"/>
    <w:bookmarkStart w:id="22" w:name="iii.-healthcare-system-optimization"/>
    <w:p>
      <w:pPr>
        <w:pStyle w:val="Heading2"/>
      </w:pPr>
      <w:r>
        <w:rPr>
          <w:bCs/>
          <w:b/>
        </w:rPr>
        <w:t xml:space="preserve">III. Healthcare System Optimization</w:t>
      </w:r>
    </w:p>
    <w:p>
      <w:pPr>
        <w:pStyle w:val="FirstParagraph"/>
      </w:pPr>
      <w:r>
        <w:t xml:space="preserve">Beyond manufacturing and logistics, the application of industrial engineering principles in healthcare is becoming increasingly prominent in Los Angeles. The county hospital system, serving one of the most diverse populations in the world, faces immense pressure regarding patient throughput, resource allocation, and staff scheduling. Industrial Engineers are deployed to streamline patient admission processes, optimize bed management systems using queuing theory models, and ensure equitable distribution of medical supplies.</w:t>
      </w:r>
    </w:p>
    <w:p>
      <w:pPr>
        <w:pStyle w:val="BodyText"/>
      </w:pPr>
      <w:r>
        <w:t xml:space="preserve">A notable case study involves the optimization of emergency department workflows in major Los Angeles hospitals. By applying human factors engineering principles, Industrial Engineers have redesigned nurse-station layouts and patient tracking algorithms to reduce wait times by up to 20%. This application highlights the critical role of the Industrial Engineer in improving public health outcomes through systemic efficiency, a responsibility that is particularly acute in a major urban center like Los Angeles where access to care can be uneven.</w:t>
      </w:r>
    </w:p>
    <w:bookmarkEnd w:id="22"/>
    <w:bookmarkStart w:id="23" w:name="Xdc699d3640f26a96011422f00451d07b510810d"/>
    <w:p>
      <w:pPr>
        <w:pStyle w:val="Heading2"/>
      </w:pPr>
      <w:r>
        <w:rPr>
          <w:bCs/>
          <w:b/>
        </w:rPr>
        <w:t xml:space="preserve">IV. Sustainable Manufacturing and Electric Vehicle Production</w:t>
      </w:r>
    </w:p>
    <w:p>
      <w:pPr>
        <w:pStyle w:val="FirstParagraph"/>
      </w:pPr>
      <w:r>
        <w:t xml:space="preserve">The rise of electric vehicle (EV) manufacturing has transformed the industrial landscape surrounding Los Angeles, particularly in the Inland Empire region. Major automakers have established assembly plants in close proximity to Los Angeles, driving a surge in demand for Industrial Engineers skilled in lean production and quality control. However, these engineers face the additional mandate of sustainability. California’s stringent environmental regulations require that manufacturing processes minimize waste and carbon footprints.</w:t>
      </w:r>
    </w:p>
    <w:p>
      <w:pPr>
        <w:pStyle w:val="BodyText"/>
      </w:pPr>
      <w:r>
        <w:t xml:space="preserve">Industrial Engineers are tasked with designing closed-loop supply chains where materials are recycled or repurposed effectively. This involves lifecycle analysis, energy consumption modeling, and supplier coordination to ensure that raw materials meet sustainable sourcing criteria. The transition from internal combustion engine vehicles to EVs has also necessitated a retraining of the workforce, a change management process heavily influenced by industrial engineering methodologies focused on human factors and organizational behavior.</w:t>
      </w:r>
    </w:p>
    <w:bookmarkEnd w:id="23"/>
    <w:bookmarkStart w:id="24" w:name="v.-challenges-in-workforce-development"/>
    <w:p>
      <w:pPr>
        <w:pStyle w:val="Heading2"/>
      </w:pPr>
      <w:r>
        <w:rPr>
          <w:bCs/>
          <w:b/>
        </w:rPr>
        <w:t xml:space="preserve">V. Challenges in Workforce Development</w:t>
      </w:r>
    </w:p>
    <w:p>
      <w:pPr>
        <w:pStyle w:val="FirstParagraph"/>
      </w:pPr>
      <w:r>
        <w:t xml:space="preserve">A critical aspect of the Industrial Engineer’s role in Los Angeles is workforce development. The high cost of living in Los Angeles contributes to labor turnover, particularly in entry-level industrial roles. Industrial Engineers must design compensation structures and ergonomic work environments that retain talent. Furthermore, there is a growing emphasis on diversity and inclusion within technical teams. Industrial Engineers are increasingly involved in curriculum design for vocational training programs at community colleges throughout Los Angeles County to ensure that the future workforce possesses the digital literacy required for Industry 4.0 technologies.</w:t>
      </w:r>
    </w:p>
    <w:bookmarkEnd w:id="24"/>
    <w:bookmarkStart w:id="26" w:name="vi.-conclusion"/>
    <w:p>
      <w:pPr>
        <w:pStyle w:val="Heading2"/>
      </w:pPr>
      <w:r>
        <w:rPr>
          <w:bCs/>
          <w:b/>
        </w:rPr>
        <w:t xml:space="preserve">VI. Conclusion</w:t>
      </w:r>
    </w:p>
    <w:p>
      <w:pPr>
        <w:pStyle w:val="FirstParagraph"/>
      </w:pPr>
      <w:r>
        <w:t xml:space="preserve">The trajectory of industrial engineering in Los Angeles reflects a broader shift within the United States toward integrated, sustainable, and data-driven operational excellence. As demonstrated through the lenses of port logistics, healthcare optimization, and advanced manufacturing, Industrial Engineers are essential to maintaining the competitive edge of this global city. The complexities inherent in Los Angeles’s urban-industrial ecosystem demand professionals who can navigate technical challenges with strategic foresight.</w:t>
      </w:r>
    </w:p>
    <w:p>
      <w:pPr>
        <w:pStyle w:val="BodyText"/>
      </w:pPr>
      <w:r>
        <w:t xml:space="preserve">Future research should focus on the long-term impacts of automation on employment stability within industrial sectors and how Industrial Engineers can advocate for policies that support a just transition for workers. As Los Angeles continues to evolve as a hub of innovation, the Industrial Engineer will remain at the forefront, driving efficiency not only in terms of cost but also in social equity and environmental stewardship.</w:t>
      </w:r>
    </w:p>
    <w:bookmarkStart w:id="25" w:name="references"/>
    <w:p>
      <w:pPr>
        <w:pStyle w:val="Heading3"/>
      </w:pPr>
      <w:r>
        <w:rPr>
          <w:bCs/>
          <w:b/>
        </w:rPr>
        <w:t xml:space="preserve">References</w:t>
      </w:r>
    </w:p>
    <w:p>
      <w:pPr>
        <w:numPr>
          <w:ilvl w:val="0"/>
          <w:numId w:val="1001"/>
        </w:numPr>
        <w:pStyle w:val="Compact"/>
      </w:pPr>
      <w:r>
        <w:t xml:space="preserve">Bowersox, D. J., Closs, D. J., &amp; Cooper, M. B. (2019). *Supply Chain Logistics Management*. McGraw-Hill Education.</w:t>
      </w:r>
    </w:p>
    <w:p>
      <w:pPr>
        <w:numPr>
          <w:ilvl w:val="0"/>
          <w:numId w:val="1001"/>
        </w:numPr>
        <w:pStyle w:val="Compact"/>
      </w:pPr>
      <w:r>
        <w:t xml:space="preserve">California Air Resources Board. (2023). *Advanced Clean Trucks Regulation*. State of California.</w:t>
      </w:r>
    </w:p>
    <w:p>
      <w:pPr>
        <w:numPr>
          <w:ilvl w:val="0"/>
          <w:numId w:val="1001"/>
        </w:numPr>
        <w:pStyle w:val="Compact"/>
      </w:pPr>
      <w:r>
        <w:t xml:space="preserve">Hoppe, D., &amp; Smith, J. R. (2021). "Optimizing Port Operations in Los Angeles: A Data-Driven Approach." *Journal of Industrial Engineering and Management*, 14(3), 45-67.</w:t>
      </w:r>
    </w:p>
    <w:p>
      <w:pPr>
        <w:numPr>
          <w:ilvl w:val="0"/>
          <w:numId w:val="1001"/>
        </w:numPr>
        <w:pStyle w:val="Compact"/>
      </w:pPr>
      <w:r>
        <w:t xml:space="preserve">Los Angeles County Metropolitan Transportation Authority. (2022). *Regional Travel Trends Report*. LA Metro.</w:t>
      </w:r>
    </w:p>
    <w:p>
      <w:pPr>
        <w:numPr>
          <w:ilvl w:val="0"/>
          <w:numId w:val="1001"/>
        </w:numPr>
        <w:pStyle w:val="Compact"/>
      </w:pPr>
      <w:r>
        <w:t xml:space="preserve">National Institute of Standards and Technology. (2020). *Lean Enterprise Toolkit*. U.S. Department of Commerce.</w:t>
      </w:r>
    </w:p>
    <w:p>
      <w:pPr>
        <w:numPr>
          <w:ilvl w:val="0"/>
          <w:numId w:val="1001"/>
        </w:numPr>
        <w:pStyle w:val="Compact"/>
      </w:pPr>
      <w:r>
        <w:t xml:space="preserve">Sterling, J. P., &amp; Lee, A. (2024). "Healthcare Workflow Efficiency in Urban Centers: Case Studies from Los Angeles." *International Journal of Healthcare Management*, 17(2),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the United States: A Case Study of Los Angeles</dc:title>
  <dc:creator/>
  <dc:language>en</dc:language>
  <cp:keywords/>
  <dcterms:created xsi:type="dcterms:W3CDTF">2026-07-29T17:16:15Z</dcterms:created>
  <dcterms:modified xsi:type="dcterms:W3CDTF">2026-07-29T17:16:15Z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