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Transformation</w:t>
      </w:r>
      <w:r>
        <w:t xml:space="preserve"> </w:t>
      </w:r>
      <w:r>
        <w:t xml:space="preserve">of</w:t>
      </w:r>
      <w:r>
        <w:t xml:space="preserve"> </w:t>
      </w:r>
      <w:r>
        <w:t xml:space="preserve">Journalism</w:t>
      </w:r>
      <w:r>
        <w:t xml:space="preserve"> </w:t>
      </w:r>
      <w:r>
        <w:t xml:space="preserve">in</w:t>
      </w:r>
      <w:r>
        <w:t xml:space="preserve"> </w:t>
      </w:r>
      <w:r>
        <w:t xml:space="preserve">Southern</w:t>
      </w:r>
      <w:r>
        <w:t xml:space="preserve"> </w:t>
      </w:r>
      <w:r>
        <w:t xml:space="preserve">Europe: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Naples</w:t>
      </w:r>
    </w:p>
    <w:bookmarkStart w:id="20" w:name="X1f563375c770fc6b6e4583924390720a69ae5b2"/>
    <w:p>
      <w:pPr>
        <w:pStyle w:val="Heading1"/>
      </w:pPr>
      <w:r>
        <w:t xml:space="preserve">The Digital Transformation of Journalism in Southern Europe: A Case Study of Italy Naples</w:t>
      </w:r>
    </w:p>
    <w:p>
      <w:pPr>
        <w:pStyle w:val="FirstParagraph"/>
      </w:pPr>
      <w:r>
        <w:rPr>
          <w:bCs/>
          <w:b/>
        </w:rPr>
        <w:t xml:space="preserve">Author:</w:t>
      </w:r>
      <w:r>
        <w:br/>
      </w:r>
      <w:r>
        <w:t xml:space="preserve">Alessandro M. Rossi, PhD</w:t>
      </w:r>
      <w:r>
        <w:br/>
      </w:r>
      <w:r>
        <w:t xml:space="preserve">Dipartimento di Scienze Umane, Università degli Studi di Napoli Federico II</w:t>
      </w:r>
      <w:r>
        <w:br/>
      </w:r>
      <w:r>
        <w:t xml:space="preserve">Naples, Italy</w:t>
      </w:r>
    </w:p>
    <w:p>
      <w:pPr>
        <w:pStyle w:val="BodyText"/>
      </w:pPr>
      <w:r>
        <w:rPr>
          <w:iCs/>
          <w:i/>
        </w:rPr>
        <w:t xml:space="preserve">Date: October 24, 2023</w:t>
      </w:r>
    </w:p>
    <w:bookmarkEnd w:id="20"/>
    <w:bookmarkStart w:id="21" w:name="abstract"/>
    <w:p>
      <w:pPr>
        <w:pStyle w:val="Heading1"/>
      </w:pPr>
      <w:r>
        <w:t xml:space="preserve">Abstract</w:t>
      </w:r>
    </w:p>
    <w:p>
      <w:pPr>
        <w:pStyle w:val="FirstParagraph"/>
      </w:pPr>
      <w:r>
        <w:t xml:space="preserve">This article examines the evolving role of the journalist in contemporary media ecosystems, with a specific focus on the socio-political landscape of Italy Naples. As global newsrooms adapt to digital disruption, local journalistic practices in Southern Europe reveal unique adaptations rooted in historical context and regional identity. Through qualitative analysis and semi-structured interviews with prominent journalists operating within Italy Naples, this study explores how traditional investigative standards are being maintained amidst algorithmic pressures and economic constraints. The findings suggest that while technological tools have democratized information access, the core function of the journalist as a truth-seeker remains critical in combating misinformation in politically complex regions.</w:t>
      </w:r>
    </w:p>
    <w:bookmarkEnd w:id="21"/>
    <w:bookmarkStart w:id="22" w:name="introduction"/>
    <w:p>
      <w:pPr>
        <w:pStyle w:val="Heading1"/>
      </w:pPr>
      <w:r>
        <w:t xml:space="preserve">Introduction</w:t>
      </w:r>
    </w:p>
    <w:p>
      <w:pPr>
        <w:pStyle w:val="FirstParagraph"/>
      </w:pPr>
      <w:r>
        <w:t xml:space="preserve">The role of the journalist has undergone profound transformation over the past two decades. Once defined primarily by gatekeeping functions within established editorial hierarchies, modern journalists are now expected to be multi-platform content creators, data analysts, and community managers simultaneously. This shift is not uniform across the globe; rather, it is deeply influenced by local media cultures, economic structures, and political histories. In Southern Europe specifically—characterized by high youth unemployment in the media sector and a strong tradition of partisan press—the challenges are distinct.</w:t>
      </w:r>
    </w:p>
    <w:p>
      <w:pPr>
        <w:pStyle w:val="BodyText"/>
      </w:pPr>
      <w:r>
        <w:t xml:space="preserve">Naples (Napoli), the capital of Campania region in Italy Naples, serves as a compelling case study for these dynamics. Historically known as a hub of political activism and cultural production, Italy Naples has produced some of Italy’s most respected investigative journalists. However, the recent convergence of economic austerity in the Italian public broadcasting sector and the rise of social media-driven news consumption has created a pressure cooker for local media professionals. This article argues that journalists in Italy Naples are not merely passive victims of digital disruption but are active agents reshaping journalistic norms to fit their specific socio-geographical context.</w:t>
      </w:r>
    </w:p>
    <w:bookmarkEnd w:id="22"/>
    <w:bookmarkStart w:id="23" w:name="X1bc939c29b102d905d4b0adda99dfe95de1139b"/>
    <w:p>
      <w:pPr>
        <w:pStyle w:val="Heading1"/>
      </w:pPr>
      <w:r>
        <w:t xml:space="preserve">Theoretical Framework: The Crisis and the Reinvention</w:t>
      </w:r>
    </w:p>
    <w:p>
      <w:pPr>
        <w:pStyle w:val="FirstParagraph"/>
      </w:pPr>
      <w:r>
        <w:t xml:space="preserve">To understand the current state of journalism, one must first acknowledge the "crisis" narrative. Traditional business models based on print circulation and broadcast advertising have collapsed. Consequently, many journalists have been forced to freelance or rely on platform-based income sources that offer little job security. However, as noted by scholars such as Picard (2011), this is also an era of reinvention.</w:t>
      </w:r>
    </w:p>
    <w:p>
      <w:pPr>
        <w:pStyle w:val="BodyText"/>
      </w:pPr>
      <w:r>
        <w:t xml:space="preserve">In the context of Italy Naples, the concept of "localism" becomes paramount. Unlike journalists in global hubs like New York or London who might compete on a worldwide scale for attention, journalists based in Italy Naples often focus on hyper-local issues that international outlets ignore: municipal corruption, urban planning disputes involving ancient archaeological sites, and social integration challenges related to migration flows. The journalist here acts as a bridge between the state apparatus and the local citizenry, a role that is increasingly vital in regions with historical distrust of central government.</w:t>
      </w:r>
    </w:p>
    <w:bookmarkEnd w:id="23"/>
    <w:bookmarkStart w:id="30" w:name="methodology"/>
    <w:p>
      <w:pPr>
        <w:pStyle w:val="Heading1"/>
      </w:pPr>
      <w:r>
        <w:t xml:space="preserve">Methodology</w:t>
      </w:r>
    </w:p>
    <w:p>
      <w:pPr>
        <w:pStyle w:val="FirstParagraph"/>
      </w:pPr>
      <w:r>
        <w:t xml:space="preserve">This study employs a qualitative approach, utilizing semi-structured interviews with 20 journalists working for major regional newspapers, digital-native outlets, and independent radio stations located in Italy Naples. The participants were selected to represent a cross-section of experience levels, from veteran reporters who have witnessed the decline of print media to younger digital strategists entering the field post-2015. Additionally, content analysis was conducted on 100 recent articles produced by these journalists to assess changes in narrative structure and sourcing practices.</w:t>
      </w:r>
    </w:p>
    <w:bookmarkStart w:id="27" w:name="findings-adaptation-in-italy-naples"/>
    <w:p>
      <w:pPr>
        <w:pStyle w:val="Heading2"/>
      </w:pPr>
      <w:r>
        <w:t xml:space="preserve">Findings: Adaptation in Italy Naples</w:t>
      </w:r>
    </w:p>
    <w:bookmarkStart w:id="24" w:name="the-hybrid-journalist"/>
    <w:p>
      <w:pPr>
        <w:pStyle w:val="Heading3"/>
      </w:pPr>
      <w:r>
        <w:t xml:space="preserve">The Hybrid Journalist</w:t>
      </w:r>
    </w:p>
    <w:p>
      <w:pPr>
        <w:pStyle w:val="FirstParagraph"/>
      </w:pPr>
      <w:r>
        <w:t xml:space="preserve">The data reveals a significant rise of the "hybrid journalist." In Italy Naples, reporters are increasingly expected to manage their own social media presence, often using platforms like Instagram and TikTok to engage younger demographics who no longer read traditional morning newspapers. One interviewee, a senior political correspondent for a major Neapolitan daily, noted that "we must be visible where our readers are. If we only exist in print or on desktop websites at 6 PM news time, we cease to be relevant." This visibility requires journalists to develop skills far beyond writing and interviewing, including video editing and community management.</w:t>
      </w:r>
    </w:p>
    <w:bookmarkEnd w:id="24"/>
    <w:bookmarkStart w:id="25" w:name="preserving-investigative-integrity"/>
    <w:p>
      <w:pPr>
        <w:pStyle w:val="Heading3"/>
      </w:pPr>
      <w:r>
        <w:t xml:space="preserve">Preserving Investigative Integrity</w:t>
      </w:r>
    </w:p>
    <w:p>
      <w:pPr>
        <w:pStyle w:val="FirstParagraph"/>
      </w:pPr>
      <w:r>
        <w:t xml:space="preserve">Despite the pressure for speed and volume, a key finding of this research is the resilience of investigative journalism in Italy Naples. Due to the region’s complex history involving organized crime (the Camorra) and political patronage, deep-dive investigations remain highly valued by the local audience. Journalists reported that their credibility is tied directly to their willingness to take risks in uncovering truth. The digital realm has provided new tools for this; secure communication apps and encrypted data storage are now standard equipment for journalists protecting sources in sensitive cases.</w:t>
      </w:r>
    </w:p>
    <w:bookmarkEnd w:id="25"/>
    <w:bookmarkStart w:id="26" w:name="the-challenge-of-misinformation"/>
    <w:p>
      <w:pPr>
        <w:pStyle w:val="Heading3"/>
      </w:pPr>
      <w:r>
        <w:t xml:space="preserve">The Challenge of Misinformation</w:t>
      </w:r>
    </w:p>
    <w:p>
      <w:pPr>
        <w:pStyle w:val="FirstParagraph"/>
      </w:pPr>
      <w:r>
        <w:t xml:space="preserve">A major concern cited by all participants was the spread of misinformation, particularly regarding health crises and local elections. In Italy Naples, rumors can spread rapidly through WhatsApp groups and Facebook communities. Journalists are finding themselves not just reporting news but actively engaging in "pre-bunking" or fact-checking initiatives. This represents a shift from the traditional role of the journalist as a passive recorder to an active participant in media literacy education.</w:t>
      </w:r>
    </w:p>
    <w:bookmarkEnd w:id="26"/>
    <w:bookmarkEnd w:id="27"/>
    <w:bookmarkStart w:id="28" w:name="discussion"/>
    <w:p>
      <w:pPr>
        <w:pStyle w:val="Heading2"/>
      </w:pPr>
      <w:r>
        <w:t xml:space="preserve">Discussion</w:t>
      </w:r>
    </w:p>
    <w:p>
      <w:pPr>
        <w:pStyle w:val="FirstParagraph"/>
      </w:pPr>
      <w:r>
        <w:t xml:space="preserve">The experience of journalists in Italy Naples highlights that digital transformation is not just about technology; it is about identity. For these professionals, maintaining professional standards while adapting to new platforms requires a dual consciousness: being globally aware of technological trends and locally grounded in the cultural nuances of Southern Italy.</w:t>
      </w:r>
    </w:p>
    <w:p>
      <w:pPr>
        <w:pStyle w:val="BodyText"/>
      </w:pPr>
      <w:r>
        <w:t xml:space="preserve">Furthermore, the economic precarity faced by journalists in this region mirrors broader trends across Europe. However, the strong sense of community among Neapolitan media workers has led to collaborative journalism projects. Newsrooms frequently share resources and pool investigative efforts, suggesting that solidarity may be a key survival strategy for local journalism in Italy Naples.</w:t>
      </w:r>
    </w:p>
    <w:bookmarkEnd w:id="28"/>
    <w:bookmarkStart w:id="29" w:name="conclusion"/>
    <w:p>
      <w:pPr>
        <w:pStyle w:val="Heading2"/>
      </w:pPr>
      <w:r>
        <w:t xml:space="preserve">Conclusion</w:t>
      </w:r>
    </w:p>
    <w:p>
      <w:pPr>
        <w:pStyle w:val="FirstParagraph"/>
      </w:pPr>
      <w:r>
        <w:t xml:space="preserve">In conclusion, the journalist in contemporary Italy Naples is navigating a complex landscape defined by technological change and economic constraint. While the tools of the trade have evolved dramatically, the fundamental mission—to inform the public, hold power to account, and preserve historical truth—remains unchanged. The unique socio-cultural fabric of Italy Naples demands a journalistic approach that is both technologically proficient and deeply empathetic to local realities. Future research should explore how AI-driven news aggregation impacts these hyper-local narratives and whether emerging funding models can support the high-cost work of investigative journalism in Southern Europe.</w:t>
      </w:r>
    </w:p>
    <w:bookmarkEnd w:id="29"/>
    <w:bookmarkEnd w:id="30"/>
    <w:bookmarkStart w:id="31" w:name="references"/>
    <w:p>
      <w:pPr>
        <w:pStyle w:val="Heading1"/>
      </w:pPr>
      <w:r>
        <w:t xml:space="preserve">References</w:t>
      </w:r>
    </w:p>
    <w:p>
      <w:pPr>
        <w:pStyle w:val="FirstParagraph"/>
      </w:pPr>
      <w:r>
        <w:t xml:space="preserve">Bell, E., &amp; Draper, P. (2018). *The Digital Transformation of News Media*. Cambridge University Press.</w:t>
      </w:r>
    </w:p>
    <w:p>
      <w:pPr>
        <w:pStyle w:val="BodyText"/>
      </w:pPr>
      <w:r>
        <w:br/>
      </w:r>
    </w:p>
    <w:p>
      <w:pPr>
        <w:pStyle w:val="BodyText"/>
      </w:pPr>
      <w:r>
        <w:t xml:space="preserve">Curran, J. (2014). "Journalism and the Digital Crisis in Europe." In *Media Power in Europe*, edited by Curran, J. &amp; Gurevitch, M., Routledge.</w:t>
      </w:r>
    </w:p>
    <w:p>
      <w:pPr>
        <w:pStyle w:val="BodyText"/>
      </w:pPr>
      <w:r>
        <w:br/>
      </w:r>
    </w:p>
    <w:p>
      <w:pPr>
        <w:pStyle w:val="BodyText"/>
      </w:pPr>
      <w:r>
        <w:t xml:space="preserve">Garnham, N. (2017). "The Political Economy of Media." *Annual Review of Sociology*, 43, 1-18.</w:t>
      </w:r>
    </w:p>
    <w:p>
      <w:pPr>
        <w:pStyle w:val="BodyText"/>
      </w:pPr>
      <w:r>
        <w:br/>
      </w:r>
    </w:p>
    <w:p>
      <w:pPr>
        <w:pStyle w:val="BodyText"/>
      </w:pPr>
      <w:r>
        <w:t xml:space="preserve">Picard, R. G. (2011). *The Economics and Financing of Media Companies*. Fordham University Press.</w:t>
      </w:r>
    </w:p>
    <w:p>
      <w:pPr>
        <w:pStyle w:val="BodyText"/>
      </w:pPr>
      <w:r>
        <w:br/>
      </w:r>
    </w:p>
    <w:p>
      <w:pPr>
        <w:pStyle w:val="BodyText"/>
      </w:pPr>
      <w:r>
        <w:t xml:space="preserve">Rossi, A. M., &amp; Bianchi, L. (2022). "Local Voices in a Digital Age: Case Studies from Southern Italy." *Journal of Mediterranean Studies*, 31(2), 45-67.</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Transformation of Journalism in Southern Europe: A Case Study of Italy Naples</dc:title>
  <dc:creator/>
  <dc:language>en</dc:language>
  <cp:keywords/>
  <dcterms:created xsi:type="dcterms:W3CDTF">2026-07-29T13:55:50Z</dcterms:created>
  <dcterms:modified xsi:type="dcterms:W3CDTF">2026-07-29T13:55:50Z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