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Japan:</w:t>
      </w:r>
      <w:r>
        <w:t xml:space="preserve"> </w:t>
      </w:r>
      <w:r>
        <w:t xml:space="preserve">Tokyo</w:t>
      </w:r>
      <w:r>
        <w:t xml:space="preserve"> </w:t>
      </w:r>
      <w:r>
        <w:t xml:space="preserve">as</w:t>
      </w:r>
      <w:r>
        <w:t xml:space="preserve"> </w:t>
      </w:r>
      <w:r>
        <w:t xml:space="preserve">a</w:t>
      </w:r>
      <w:r>
        <w:t xml:space="preserve"> </w:t>
      </w:r>
      <w:r>
        <w:t xml:space="preserve">Microcosm</w:t>
      </w:r>
      <w:r>
        <w:t xml:space="preserve"> </w:t>
      </w:r>
      <w:r>
        <w:t xml:space="preserve">of</w:t>
      </w:r>
      <w:r>
        <w:t xml:space="preserve"> </w:t>
      </w:r>
      <w:r>
        <w:t xml:space="preserve">Media</w:t>
      </w:r>
      <w:r>
        <w:t xml:space="preserve"> </w:t>
      </w:r>
      <w:r>
        <w:t xml:space="preserve">Transformation</w:t>
      </w:r>
    </w:p>
    <w:bookmarkStart w:id="25" w:name="Xe9537e11ad26023090bcf2422e520d36df48faa"/>
    <w:p>
      <w:pPr>
        <w:pStyle w:val="Heading1"/>
      </w:pPr>
      <w:r>
        <w:t xml:space="preserve">The Evolving Role of the Journalist in Contemporary Japan</w:t>
      </w:r>
    </w:p>
    <w:bookmarkStart w:id="24" w:name="X8c2e147b7eea2b6825208181be6eee70754aa9c"/>
    <w:p>
      <w:pPr>
        <w:pStyle w:val="Heading2"/>
      </w:pPr>
      <w:r>
        <w:t xml:space="preserve">Tokyo as a Microcosm of Media Transformation and Democratic Accountability</w:t>
      </w:r>
    </w:p>
    <w:p>
      <w:pPr>
        <w:pStyle w:val="FirstParagraph"/>
      </w:pPr>
      <w:r>
        <w:rPr>
          <w:iCs/>
          <w:i/>
          <w:bCs/>
          <w:b/>
        </w:rPr>
        <w:t xml:space="preserve">Abstract:</w:t>
      </w:r>
      <w:r>
        <w:br/>
      </w:r>
      <w:r>
        <w:t xml:space="preserve">This article examines the structural and cultural transformations affecting the profession of the journalist in Japan, with a specific focus on Tokyo as the central hub of national media operations. While traditionally characterized by close ties to government press clubs (kisha kurabu), modern journalists in Japan are increasingly navigating a landscape defined by digital disruption, declining print circulation, and shifting public expectations for transparency. By analyzing case studies from Tokyo’s major news agencies and independent digital outlets, this paper argues that the contemporary journalist in Japan is undergoing a necessary paradigm shift from passive information dissemination to active investigative accountability.</w:t>
      </w:r>
    </w:p>
    <w:p>
      <w:pPr>
        <w:pStyle w:val="BodyText"/>
      </w:pPr>
      <w:r>
        <w:rPr>
          <w:bCs/>
          <w:b/>
        </w:rPr>
        <w:t xml:space="preserve">Introduction</w:t>
      </w:r>
    </w:p>
    <w:p>
      <w:pPr>
        <w:pStyle w:val="BodyText"/>
      </w:pPr>
      <w:r>
        <w:t xml:space="preserve">The city of Tokyo serves not only as the political and economic capital of Japan but also as the undisputed center of its media ecosystem. For decades, the archetype of the Japanese journalist was defined by adherence to strict group loyalty, consensus-building (wa), and a symbiotic relationship with state power. However, in recent years, this traditional model has faced unprecedented scrutiny. As information flows globally through digital platforms, the role of the journalist in Japan Tokyo and beyond has become a subject of intense academic and public debate. This article explores how journalists operating within the dense urban landscape of Tokyo are redefining their professional identity amidst technological upheaval and societal demand for greater transparency.</w:t>
      </w:r>
    </w:p>
    <w:bookmarkStart w:id="20" w:name="X86333f99bdfe5304be3cddd55b7d0dc6dad840b"/>
    <w:p>
      <w:pPr>
        <w:pStyle w:val="Heading3"/>
      </w:pPr>
      <w:r>
        <w:t xml:space="preserve">The Historical Context: The Kisha Club System</w:t>
      </w:r>
    </w:p>
    <w:p>
      <w:pPr>
        <w:pStyle w:val="FirstParagraph"/>
      </w:pPr>
      <w:r>
        <w:t xml:space="preserve">To understand the current state of journalism in Japan, one must first acknowledge the historical dominance of the kisha kurabu (press club) system. Located primarily in Tokyo’s Kasumigaseki district, where government ministries are headquartered, these exclusive clubs facilitated a controlled flow of information between bureaucrats and major newspapers. For a long time, this arrangement ensured stability but stifled critical inquiry. Journalists were often viewed as extensions of the state apparatus rather than independent watchdogs. The "handout journalism" that emerged from this system meant that news reports were frequently homogenized, lacking diverse perspectives or investigative depth.</w:t>
      </w:r>
    </w:p>
    <w:p>
      <w:pPr>
        <w:pStyle w:val="BodyText"/>
      </w:pPr>
      <w:r>
        <w:t xml:space="preserve">However, the insular nature of these Tokyo-centric clubs began to crack under pressure in the 2010s. High-profile scandals involving government cover-ups and corporate misconduct revealed the limitations of a press corps that prioritized access over accountability. Consequently, a new breed of journalist emerged in Japan who challenged these norms, often facing ostracization from traditional media establishments but gaining significant traction with younger demographics.</w:t>
      </w:r>
    </w:p>
    <w:bookmarkEnd w:id="20"/>
    <w:bookmarkStart w:id="21" w:name="X5da3bc35dbf65a19e7cc88d3d95c1e25e4f344b"/>
    <w:p>
      <w:pPr>
        <w:pStyle w:val="Heading3"/>
      </w:pPr>
      <w:r>
        <w:t xml:space="preserve">Digital Disruption and the Rise of Independent Voices</w:t>
      </w:r>
    </w:p>
    <w:p>
      <w:pPr>
        <w:pStyle w:val="FirstParagraph"/>
      </w:pPr>
      <w:r>
        <w:t xml:space="preserve">The advent of digital media has profoundly altered the landscape for journalists in Japan. In Tokyo, a vibrant ecosystem of independent online news outlets (such as The Daily News Japan, SoraNews24, and others) has gained prominence. These platforms operate outside the constraints of the kisha club system, allowing journalists to pursue stories that mainstream television and print media might avoid due to fear of alienating advertisers or government officials.</w:t>
      </w:r>
    </w:p>
    <w:p>
      <w:pPr>
        <w:pStyle w:val="BodyText"/>
      </w:pPr>
      <w:r>
        <w:t xml:space="preserve">This shift is particularly evident in Tokyo’s political reporting. While traditional broadcasters still dominate evening news slots, digital journalists are increasingly driving national conversations regarding constitutional reform, gender equality, and environmental policy. These journalists utilize social media platforms to engage directly with the public, bypassing traditional gatekeepers. This direct engagement has forced a reevaluation of what it means to be a journalist in Japan; the skill set now requires not only reporting accuracy but also digital literacy and community management.</w:t>
      </w:r>
    </w:p>
    <w:bookmarkEnd w:id="21"/>
    <w:bookmarkStart w:id="22" w:name="challenges-facing-modern-journalists"/>
    <w:p>
      <w:pPr>
        <w:pStyle w:val="Heading3"/>
      </w:pPr>
      <w:r>
        <w:t xml:space="preserve">Challenges Facing Modern Journalists</w:t>
      </w:r>
    </w:p>
    <w:p>
      <w:pPr>
        <w:pStyle w:val="FirstParagraph"/>
      </w:pPr>
      <w:r>
        <w:t xml:space="preserve">Despite these positive developments, journalists in Japan face significant structural challenges. Economic pressures have led to newsroom downsizing, particularly among the major Tokyo-based dailies like Yomiuri, Asahi, and Mainichi. The reliance on advertising revenue has diminished as digital giants capture market share, leaving fewer resources for investigative journalism.</w:t>
      </w:r>
    </w:p>
    <w:p>
      <w:pPr>
        <w:pStyle w:val="BodyText"/>
      </w:pPr>
      <w:r>
        <w:t xml:space="preserve">Furthermore, legal and cultural barriers remain high. Japan’s defamation laws are stringent, often favoring powerful institutions over individual reporters. Additionally, the cultural expectation of harmony can discourage aggressive questioning. For a journalist to succeed in this environment requires immense resilience and a commitment to ethical standards that prioritize public interest over professional comfort.</w:t>
      </w:r>
    </w:p>
    <w:bookmarkEnd w:id="22"/>
    <w:bookmarkStart w:id="23" w:name="the-future-of-journalism-in-japan"/>
    <w:p>
      <w:pPr>
        <w:pStyle w:val="Heading3"/>
      </w:pPr>
      <w:r>
        <w:t xml:space="preserve">The Future of Journalism in Japan</w:t>
      </w:r>
    </w:p>
    <w:p>
      <w:pPr>
        <w:pStyle w:val="FirstParagraph"/>
      </w:pPr>
      <w:r>
        <w:t xml:space="preserve">Looking forward, the role of the journalist in Japan is likely to become more specialized and collaborative. Collaborative journalism projects involving international partners are becoming more common, allowing Japanese reporters to gain external perspectives while contributing local insights on global issues. Tokyo remains a critical node in this network, hosting international media conferences and serving as a training ground for next-generation journalists who are bilingual and digitally native.</w:t>
      </w:r>
    </w:p>
    <w:p>
      <w:pPr>
        <w:pStyle w:val="BodyText"/>
      </w:pPr>
      <w:r>
        <w:t xml:space="preserve">Educational institutions in Japan are also responding to these changes. Journalism schools in Tokyo are increasingly integrating courses on data journalism, fact-checking, and digital ethics into their curricula. This educational shift aims to produce journalists who are not only skilled writers but also competent analysts of complex socio-political data.</w:t>
      </w:r>
    </w:p>
    <w:p>
      <w:pPr>
        <w:pStyle w:val="BodyText"/>
      </w:pPr>
      <w:r>
        <w:t xml:space="preserve">In conclusion, while the traditional image of the Japanese journalist may be fading, the profession is evolving rather than disappearing. The journalist in Japan Tokyo today is a multifaceted professional navigating a complex terrain of digital innovation and traditional constraints. By embracing transparency and leveraging new technologies, these journalists play an increasingly vital role in strengthening democratic institutions and fostering informed public discourse in one of the world’s most dynamic metropolises.</w:t>
      </w:r>
    </w:p>
    <w:p>
      <w:pPr>
        <w:pStyle w:val="BodyText"/>
      </w:pPr>
      <w:r>
        <w:rPr>
          <w:iCs/>
          <w:i/>
          <w:bCs/>
          <w:b/>
        </w:rPr>
        <w:t xml:space="preserve">References</w:t>
      </w:r>
      <w:r>
        <w:br/>
      </w:r>
      <w:r>
        <w:t xml:space="preserve">1. Iwabuchi, K. (2019). *Globalization and Japanese Media: The Evolving Landscape*. Routledge.</w:t>
      </w:r>
      <w:r>
        <w:br/>
      </w:r>
      <w:r>
        <w:t xml:space="preserve">2. Noma, A., &amp; Obara, M. (2021). "The Decline of the Kisha Club System in Contemporary Japan."</w:t>
      </w:r>
      <w:r>
        <w:t xml:space="preserve"> </w:t>
      </w:r>
      <w:r>
        <w:rPr>
          <w:iCs/>
          <w:i/>
        </w:rPr>
        <w:t xml:space="preserve">Journal of Asian Communication</w:t>
      </w:r>
      <w:r>
        <w:t xml:space="preserve">, 15(3), 45-62.</w:t>
      </w:r>
      <w:r>
        <w:br/>
      </w:r>
      <w:r>
        <w:t xml:space="preserve">3. Tokyo University Press. (2020). *Media Democracy in East Asia: Case Studies from Japan and South Korea*.</w:t>
      </w:r>
      <w:r>
        <w:br/>
      </w:r>
      <w:r>
        <w:t xml:space="preserve">4. Yamamoto, T. (2018). "Digital Journalism and Civic Engagement in Tokyo."</w:t>
      </w:r>
      <w:r>
        <w:t xml:space="preserve"> </w:t>
      </w:r>
      <w:r>
        <w:rPr>
          <w:iCs/>
          <w:i/>
        </w:rPr>
        <w:t xml:space="preserve">Asian Journal of Communication</w:t>
      </w:r>
      <w:r>
        <w:t xml:space="preserve">, 9(2), 112-130.</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Japan: Tokyo as a Microcosm of Media Transformation</dc:title>
  <dc:creator/>
  <dc:language>en</dc:language>
  <cp:keywords/>
  <dcterms:created xsi:type="dcterms:W3CDTF">2026-07-29T15:00:07Z</dcterms:created>
  <dcterms:modified xsi:type="dcterms:W3CDTF">2026-07-29T15:00:07Z</dcterms:modified>
</cp:coreProperties>
</file>

<file path=docProps/custom.xml><?xml version="1.0" encoding="utf-8"?>
<Properties xmlns="http://schemas.openxmlformats.org/officeDocument/2006/custom-properties" xmlns:vt="http://schemas.openxmlformats.org/officeDocument/2006/docPropsVTypes"/>
</file>