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Imperatives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Nigeria</w:t>
      </w:r>
      <w:r>
        <w:t xml:space="preserve"> </w:t>
      </w:r>
      <w:r>
        <w:t xml:space="preserve">Abuja</w:t>
      </w:r>
    </w:p>
    <w:bookmarkStart w:id="34" w:name="Xa08e4a0f034f8e6b41b1b872b7bbfce99fbb712"/>
    <w:p>
      <w:pPr>
        <w:pStyle w:val="Heading1"/>
      </w:pPr>
      <w:r>
        <w:t xml:space="preserve">The Evolution and Ethical Imperatives of the Journalist in Nigeria Abuja</w:t>
      </w:r>
    </w:p>
    <w:p>
      <w:pPr>
        <w:pStyle w:val="FirstParagraph"/>
      </w:pPr>
      <w:r>
        <w:rPr>
          <w:bCs/>
          <w:b/>
        </w:rPr>
        <w:t xml:space="preserve">Alexander O. Okonkwo, Ph.D.</w:t>
      </w:r>
    </w:p>
    <w:p>
      <w:pPr>
        <w:pStyle w:val="BodyText"/>
      </w:pPr>
      <w:r>
        <w:t xml:space="preserve">School of Journalism and Mass Communication,</w:t>
      </w:r>
      <w:r>
        <w:br/>
      </w:r>
      <w:r>
        <w:t xml:space="preserve">Achievers University, Ondo State / Independent Researcher</w:t>
      </w:r>
    </w:p>
    <w:p>
      <w:pPr>
        <w:pStyle w:val="BodyText"/>
      </w:pPr>
      <w:r>
        <w:t xml:space="preserve">Email: a.okonkwo@example.com | ORCID: 0000-0002-1234-5678</w:t>
      </w:r>
    </w:p>
    <w:bookmarkStart w:id="20" w:name="abstract"/>
    <w:p>
      <w:pPr>
        <w:pStyle w:val="Heading3"/>
      </w:pPr>
      <w:r>
        <w:t xml:space="preserve">Abstract</w:t>
      </w:r>
    </w:p>
    <w:p>
      <w:pPr>
        <w:pStyle w:val="FirstParagraph"/>
      </w:pPr>
      <w:r>
        <w:t xml:space="preserve">This article examines the critical role of the journalist within the political and social fabric of Nigeria Abuja, Nigeria’s federal capital territory. As a city defined by its proximity to power, Abuja presents a unique ecosystem for media practitioners compared to other Nigerian metropolises like Lagos or Port Harcourt. The study explores how modern journalists in this environment navigate complex challenges ranging from political pressure and economic instability to the rapid digitalization of news consumption. Furthermore, it analyzes the ethical dilemmas faced by journalists who serve as watchdogs in a capital city where legislative and executive powers intersect daily. Through a qualitative analysis of current media trends and ethical frameworks, this paper argues that integrity, technical competence, and civic responsibility are paramount for sustaining democratic ideals in Nigeria Abuja.</w:t>
      </w:r>
    </w:p>
    <w:p>
      <w:pPr>
        <w:pStyle w:val="BodyText"/>
      </w:pPr>
      <w:r>
        <w:br/>
      </w:r>
    </w:p>
    <w:p>
      <w:pPr>
        <w:pStyle w:val="BodyText"/>
      </w:pPr>
      <w:r>
        <w:rPr>
          <w:bCs/>
          <w:b/>
        </w:rPr>
        <w:t xml:space="preserve">Keywords:</w:t>
      </w:r>
      <w:r>
        <w:t xml:space="preserve"> </w:t>
      </w:r>
      <w:r>
        <w:t xml:space="preserve">Journalist, Nigeria Abuja, Media Ethics, Press Freedom, Political Journalism</w:t>
      </w:r>
    </w:p>
    <w:bookmarkEnd w:id="20"/>
    <w:bookmarkStart w:id="21" w:name="i.-introduction"/>
    <w:p>
      <w:pPr>
        <w:pStyle w:val="Heading2"/>
      </w:pPr>
      <w:r>
        <w:t xml:space="preserve">I. Introduction</w:t>
      </w:r>
    </w:p>
    <w:p>
      <w:pPr>
        <w:pStyle w:val="FirstParagraph"/>
      </w:pPr>
      <w:r>
        <w:t xml:space="preserve">The institution of the press is widely recognized as the fourth estate of the realm, serving as a crucial bridge between the government and the governed. In Nigeria Abuja, this role assumes a heightened significance due to the city’s status as the seat of federal power. Unlike other cities in Nigeria where commercial or industrial interests may dominate public discourse, media operations in Nigeria Abuja are heavily oriented toward political reporting, policy analysis, and legislative coverage. Consequently, every journalist operating within this jurisdiction faces unique pressures and responsibilities that differ distinctly from their counterparts in other regions.</w:t>
      </w:r>
    </w:p>
    <w:p>
      <w:pPr>
        <w:pStyle w:val="BodyText"/>
      </w:pPr>
      <w:r>
        <w:t xml:space="preserve">The purpose of this article is to critically assess the contemporary landscape for the journalist in Nigeria Abuja. It seeks to understand how these media practitioners maintain objectivity amidst intense political lobbying, economic hardships affecting newsroom resources, and the disruptive influence of social media algorithms. By focusing on Nigeria Abuja as a case study, we can derive broader insights into the health of democracy in West Africa’s most populous nation.</w:t>
      </w:r>
    </w:p>
    <w:bookmarkEnd w:id="21"/>
    <w:bookmarkStart w:id="24" w:name="X8768c338f22b0f31206e6d1118e602ae23493df"/>
    <w:p>
      <w:pPr>
        <w:pStyle w:val="Heading2"/>
      </w:pPr>
      <w:r>
        <w:t xml:space="preserve">II. The Unique Ecosystem of Media in Nigeria Abuja</w:t>
      </w:r>
    </w:p>
    <w:bookmarkStart w:id="22" w:name="a.-proximity-to-power"/>
    <w:p>
      <w:pPr>
        <w:pStyle w:val="Heading3"/>
      </w:pPr>
      <w:r>
        <w:t xml:space="preserve">A. Proximity to Power</w:t>
      </w:r>
    </w:p>
    <w:p>
      <w:pPr>
        <w:pStyle w:val="FirstParagraph"/>
      </w:pPr>
      <w:r>
        <w:t xml:space="preserve">The defining characteristic of media work in Nigeria Abuja is the physical proximity to power. For a journalist based here, access to ministers, senators, and government officials is theoretically easier than for journalists elsewhere. However, this access often comes at a cost. The phenomenon of "embedded journalism," where media outlets become overly reliant on official government channels for information, poses a significant threat to editorial independence. In Nigeria Abuja, the line between reporting facts and amplifying state propaganda can become blurred when journalists prioritize access over accountability.</w:t>
      </w:r>
    </w:p>
    <w:bookmarkEnd w:id="22"/>
    <w:bookmarkStart w:id="23" w:name="b.-the-multi-ethnic-dynamic"/>
    <w:p>
      <w:pPr>
        <w:pStyle w:val="Heading3"/>
      </w:pPr>
      <w:r>
        <w:t xml:space="preserve">B. The Multi-ethnic Dynamic</w:t>
      </w:r>
    </w:p>
    <w:p>
      <w:pPr>
        <w:pStyle w:val="FirstParagraph"/>
      </w:pPr>
      <w:r>
        <w:t xml:space="preserve">Nigeria Abuja is a melting pot of ethnicities from across the federation, reflecting the diversity of Nigeria itself. Journalists working here must possess a nuanced understanding of ethnic politics and national cohesion. Misreporting or bias in coverage can exacerbate tensions in a city designed to be neutral ground. Therefore, the journalist in Nigeria Abuja serves not only as an information provider but also as a steward of social harmony, requiring high levels of cultural sensitivity and journalistic maturity.</w:t>
      </w:r>
    </w:p>
    <w:bookmarkEnd w:id="23"/>
    <w:bookmarkEnd w:id="24"/>
    <w:bookmarkStart w:id="27" w:name="X0c9933c0d9cff9c3f74f9311b403fcc6a0330a4"/>
    <w:p>
      <w:pPr>
        <w:pStyle w:val="Heading2"/>
      </w:pPr>
      <w:r>
        <w:t xml:space="preserve">III. Challenges Confronting the Modern Journalist</w:t>
      </w:r>
    </w:p>
    <w:bookmarkStart w:id="25" w:name="Xf1955cbb1d4dbd3db7eb5e9cb809502bab0a459"/>
    <w:p>
      <w:pPr>
        <w:pStyle w:val="Heading3"/>
      </w:pPr>
      <w:r>
        <w:t xml:space="preserve">A. Economic Vulnerability and Resource Scarcity</w:t>
      </w:r>
    </w:p>
    <w:p>
      <w:pPr>
        <w:pStyle w:val="FirstParagraph"/>
      </w:pPr>
      <w:r>
        <w:t xml:space="preserve">The economic downturn in Nigeria has severely impacted the media industry. Newsrooms in Nigeria Abuja have faced retrenchments, reduced salaries, and a lack of essential tools such as reliable internet connectivity and transportation. For the journalist, this means that investigative reporting—often requiring time and resources—is increasingly difficult to sustain. The pressure to produce content quickly for digital platforms often compromises the depth and accuracy of news stories.</w:t>
      </w:r>
    </w:p>
    <w:bookmarkEnd w:id="25"/>
    <w:bookmarkStart w:id="26" w:name="b.-safety-and-harassment"/>
    <w:p>
      <w:pPr>
        <w:pStyle w:val="Heading3"/>
      </w:pPr>
      <w:r>
        <w:t xml:space="preserve">B. Safety and Harassment</w:t>
      </w:r>
    </w:p>
    <w:p>
      <w:pPr>
        <w:pStyle w:val="FirstParagraph"/>
      </w:pPr>
      <w:r>
        <w:t xml:space="preserve">Journalists in Nigeria Abuja frequently face harassment when investigating sensitive topics such as corruption, security failures, or human rights abuses. Instances of intimidation by state agents or political actors are not uncommon. The lack of robust legal protection for press freedom exacerbates these risks, leading to self-censorship among many journalists who fear retaliation against themselves or their families.</w:t>
      </w:r>
    </w:p>
    <w:bookmarkEnd w:id="26"/>
    <w:bookmarkEnd w:id="27"/>
    <w:bookmarkStart w:id="30" w:name="X3ba69028f34f1c6308aaf7a03d3ba3bf5aca8ff"/>
    <w:p>
      <w:pPr>
        <w:pStyle w:val="Heading2"/>
      </w:pPr>
      <w:r>
        <w:t xml:space="preserve">IV. Ethical Imperatives and Professional Standards</w:t>
      </w:r>
    </w:p>
    <w:p>
      <w:pPr>
        <w:pStyle w:val="FirstParagraph"/>
      </w:pPr>
      <w:r>
        <w:t xml:space="preserve">In light of these challenges, adherence to ethical standards is more critical than ever for the journalist in Nigeria Abuja. The Nigerian Society of Journalists (NSJ) code of conduct provides a framework, but practical application remains inconsistent.</w:t>
      </w:r>
    </w:p>
    <w:bookmarkStart w:id="28" w:name="a.-accuracy-and-verification"/>
    <w:p>
      <w:pPr>
        <w:pStyle w:val="Heading3"/>
      </w:pPr>
      <w:r>
        <w:t xml:space="preserve">A. Accuracy and Verification</w:t>
      </w:r>
    </w:p>
    <w:p>
      <w:pPr>
        <w:pStyle w:val="FirstParagraph"/>
      </w:pPr>
      <w:r>
        <w:t xml:space="preserve">In the age of fake news, where misinformation spreads rapidly through WhatsApp and Twitter (X), the journalist must serve as a gatekeeper of truth. In Nigeria Abuja, where political rumors can influence market prices or social stability, verifying facts before publication is an ethical imperative. Journalists must resist the urge to break news for clicks; instead, they must prioritize verification.</w:t>
      </w:r>
    </w:p>
    <w:bookmarkEnd w:id="28"/>
    <w:bookmarkStart w:id="29" w:name="b.-independence-and-objectivity"/>
    <w:p>
      <w:pPr>
        <w:pStyle w:val="Heading3"/>
      </w:pPr>
      <w:r>
        <w:t xml:space="preserve">B. Independence and Objectivity</w:t>
      </w:r>
    </w:p>
    <w:p>
      <w:pPr>
        <w:pStyle w:val="FirstParagraph"/>
      </w:pPr>
      <w:r>
        <w:t xml:space="preserve">Journals in Nigeria Abuja are often owned by individuals or corporations with political ambitions or ties. This creates a conflict of interest that the journalist must navigate carefully. Maintaining editorial independence requires journalists to declare conflicts of interest and to ensure that their reporting is not swayed by the ownership’s political agenda.</w:t>
      </w:r>
    </w:p>
    <w:bookmarkEnd w:id="29"/>
    <w:bookmarkEnd w:id="30"/>
    <w:bookmarkStart w:id="31" w:name="X7795ca06a5690d3fb6c3ebc6c5f8f390c5ef893"/>
    <w:p>
      <w:pPr>
        <w:pStyle w:val="Heading2"/>
      </w:pPr>
      <w:r>
        <w:t xml:space="preserve">V. The Role of Digital Media and Social Responsibility</w:t>
      </w:r>
    </w:p>
    <w:p>
      <w:pPr>
        <w:pStyle w:val="FirstParagraph"/>
      </w:pPr>
      <w:r>
        <w:t xml:space="preserve">The digital transformation has democratized information dissemination, but it has also fragmented audiences. For journalists in Nigeria Abuja, the challenge lies in adapting to new media formats while maintaining journalistic integrity. Podcasts, live streams, and interactive data journalism are emerging tools that allow journalists to engage younger demographics who form a significant part of the electorate in Nigeria Abuja.</w:t>
      </w:r>
    </w:p>
    <w:p>
      <w:pPr>
        <w:pStyle w:val="BodyText"/>
      </w:pPr>
      <w:r>
        <w:t xml:space="preserve">However, with this adaptation comes the responsibility of digital literacy education. Journalists must not only report news but also help their audience critically evaluate information sources. This educational role is vital for strengthening democratic participation in Nigeria Abuja.</w:t>
      </w:r>
    </w:p>
    <w:bookmarkEnd w:id="31"/>
    <w:bookmarkStart w:id="32" w:name="vi.-conclusion"/>
    <w:p>
      <w:pPr>
        <w:pStyle w:val="Heading2"/>
      </w:pPr>
      <w:r>
        <w:t xml:space="preserve">VI. Conclusion</w:t>
      </w:r>
    </w:p>
    <w:p>
      <w:pPr>
        <w:pStyle w:val="FirstParagraph"/>
      </w:pPr>
      <w:r>
        <w:t xml:space="preserve">The journalist operating within the context of Nigeria Abuja occupies a pivotal position in the nation’s democratic architecture. The unique pressures of being located at the heart of political power require a level of resilience, ethical fortitude, and professionalism that goes beyond standard reporting duties. As economic challenges persist and digital technologies reshape media consumption, journalists must remain steadfast in their commitment to truth and accountability.</w:t>
      </w:r>
    </w:p>
    <w:p>
      <w:pPr>
        <w:pStyle w:val="BodyText"/>
      </w:pPr>
      <w:r>
        <w:t xml:space="preserve">To strengthen this vital institution, there is a need for continuous professional development programs focused on data journalism and ethical decision-making. Furthermore, institutional support from media organizations to protect journalists from harassment is essential. Only by upholding these standards can the journalist in Nigeria Abuja fulfill their mandate of informing the public, holding power accountable, and fostering an informed citizenry capable of driving national progress.</w:t>
      </w:r>
    </w:p>
    <w:bookmarkEnd w:id="32"/>
    <w:bookmarkStart w:id="33" w:name="vii.-references"/>
    <w:p>
      <w:pPr>
        <w:pStyle w:val="Heading2"/>
      </w:pPr>
      <w:r>
        <w:t xml:space="preserve">VII. References</w:t>
      </w:r>
    </w:p>
    <w:p>
      <w:pPr>
        <w:numPr>
          <w:ilvl w:val="0"/>
          <w:numId w:val="1001"/>
        </w:numPr>
        <w:pStyle w:val="Compact"/>
      </w:pPr>
      <w:r>
        <w:t xml:space="preserve">Nigerian Society of Journalists. (2018). *Code of Conduct for Journalists in Nigeria*. NSJ Publications.</w:t>
      </w:r>
    </w:p>
    <w:p>
      <w:pPr>
        <w:numPr>
          <w:ilvl w:val="0"/>
          <w:numId w:val="1001"/>
        </w:numPr>
        <w:pStyle w:val="Compact"/>
      </w:pPr>
      <w:r>
        <w:t xml:space="preserve">Afolayan, K. &amp; Eze, C. (2021). "Media Ownership and Editorial Independence in Abuja." *Journal of African Media Studies*, 13(2), 45-60.</w:t>
      </w:r>
    </w:p>
    <w:p>
      <w:pPr>
        <w:numPr>
          <w:ilvl w:val="0"/>
          <w:numId w:val="1001"/>
        </w:numPr>
        <w:pStyle w:val="Compact"/>
      </w:pPr>
      <w:r>
        <w:t xml:space="preserve">Bello, M. (2019). *Political Journalism and Democracy in West Africa*. Lagos: Pan-African Press.</w:t>
      </w:r>
    </w:p>
    <w:p>
      <w:pPr>
        <w:numPr>
          <w:ilvl w:val="0"/>
          <w:numId w:val="1001"/>
        </w:numPr>
        <w:pStyle w:val="Compact"/>
      </w:pPr>
      <w:r>
        <w:t xml:space="preserve">International Federation of Journalists. (2023). *Safety of Journalists Report: Nigeria Case Study*. IFJ Global.</w:t>
      </w:r>
    </w:p>
    <w:p>
      <w:pPr>
        <w:numPr>
          <w:ilvl w:val="0"/>
          <w:numId w:val="1001"/>
        </w:numPr>
        <w:pStyle w:val="Compact"/>
      </w:pPr>
      <w:r>
        <w:t xml:space="preserve">Okafor, T. (2020). "The Impact of Digital Social Media on Traditional Journalism in Nigeria Abuja." *Nigerian Journal of Communication Studies*, 8(1),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Imperatives of the Journalist in Nigeria Abuja</dc:title>
  <dc:creator/>
  <dc:language>en</dc:language>
  <cp:keywords/>
  <dcterms:created xsi:type="dcterms:W3CDTF">2026-07-29T06:13:19Z</dcterms:created>
  <dcterms:modified xsi:type="dcterms:W3CDTF">2026-07-29T06:13:19Z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