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Nigeria:</w:t>
      </w:r>
      <w:r>
        <w:t xml:space="preserve"> </w:t>
      </w:r>
      <w:r>
        <w:t xml:space="preserve">A</w:t>
      </w:r>
      <w:r>
        <w:t xml:space="preserve"> </w:t>
      </w:r>
      <w:r>
        <w:t xml:space="preserve">Lagos</w:t>
      </w:r>
      <w:r>
        <w:t xml:space="preserve"> </w:t>
      </w:r>
      <w:r>
        <w:t xml:space="preserve">Case</w:t>
      </w:r>
      <w:r>
        <w:t xml:space="preserve"> </w:t>
      </w:r>
      <w:r>
        <w:t xml:space="preserve">Study</w:t>
      </w:r>
    </w:p>
    <w:bookmarkStart w:id="28" w:name="X7b74e47557f709e633452b8e35b7387c5da2ed3"/>
    <w:p>
      <w:pPr>
        <w:pStyle w:val="Heading1"/>
      </w:pPr>
      <w:r>
        <w:t xml:space="preserve">The Fourth Estate in the Megacity: An Analysis of the Journalist’s Role in Democratic Consolidation within Nigeria Lagos</w:t>
      </w:r>
    </w:p>
    <w:p>
      <w:pPr>
        <w:pStyle w:val="FirstParagraph"/>
      </w:pPr>
      <w:r>
        <w:rPr>
          <w:bCs/>
          <w:b/>
        </w:rPr>
        <w:t xml:space="preserve">Author:</w:t>
      </w:r>
      <w:r>
        <w:t xml:space="preserve">[Placeholder Name]</w:t>
      </w:r>
      <w:r>
        <w:br/>
      </w:r>
      <w:r>
        <w:rPr>
          <w:bCs/>
          <w:b/>
        </w:rPr>
        <w:t xml:space="preserve">Affiliation:</w:t>
      </w:r>
      <w:r>
        <w:t xml:space="preserve">Institute for African Media Studies</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article examines the evolving role of the journalist in contemporary Nigeria, with a specific focus on the economic and social dynamics of Nigeria Lagos. As one of Africa's most populous megacities, Nigeria Lagos presents a unique case study for understanding media influence, digital transformation, and journalistic ethics. The paper argues that while journalists in this region face significant challenges including infrastructural deficits and political pressure, they remain pivotal actors in fostering transparency and civic engagement. Through qualitative analysis of recent media trends and interview data from key stakeholders in Nigeria Lagos, this study highlights the critical necessity of professionalizing journalism to sustain democratic ideals.</w:t>
      </w:r>
    </w:p>
    <w:bookmarkEnd w:id="20"/>
    <w:p>
      <w:pPr>
        <w:pStyle w:val="BodyText"/>
      </w:pPr>
      <w:r>
        <w:rPr>
          <w:bCs/>
          <w:b/>
        </w:rPr>
        <w:t xml:space="preserve">Keywords:</w:t>
      </w:r>
      <w:r>
        <w:t xml:space="preserve">Journalist, Nigeria Lagos, Media Ethics, Digital Journalism, Democratic Consolidation</w:t>
      </w:r>
    </w:p>
    <w:bookmarkStart w:id="21" w:name="i.-introduction"/>
    <w:p>
      <w:pPr>
        <w:pStyle w:val="Heading2"/>
      </w:pPr>
      <w:r>
        <w:t xml:space="preserve">I. Introduction</w:t>
      </w:r>
    </w:p>
    <w:p>
      <w:pPr>
        <w:pStyle w:val="FirstParagraph"/>
      </w:pPr>
      <w:r>
        <w:t xml:space="preserve">The landscape of journalism has undergone a radical transformation in the twenty-first century. Nowhere is this more evident than in West Africa’s most vibrant media hub: Nigeria Lagos. Historically referred to as the "Lagos of Africa," this metropolis serves not only as the commercial nerve center of Nigeria but also as a crucible for cultural and informational exchange. Within this complex ecosystem, the figure of the</w:t>
      </w:r>
      <w:r>
        <w:t xml:space="preserve"> </w:t>
      </w:r>
      <w:r>
        <w:rPr>
          <w:bCs/>
          <w:b/>
        </w:rPr>
        <w:t xml:space="preserve">Journalist</w:t>
      </w:r>
      <w:r>
        <w:t xml:space="preserve"> </w:t>
      </w:r>
      <w:r>
        <w:t xml:space="preserve">stands at the intersection of power, public opinion, and social change.</w:t>
      </w:r>
    </w:p>
    <w:p>
      <w:pPr>
        <w:pStyle w:val="BodyText"/>
      </w:pPr>
      <w:r>
        <w:t xml:space="preserve">In recent years, scholars have debated whether traditional journalistic norms are eroding under the pressure of digital media and economic instability. However, in Nigeria Lagos specifically, these challenges have birthed a new breed of resilient media practitioners. This article seeks to analyze the functional role of the</w:t>
      </w:r>
      <w:r>
        <w:t xml:space="preserve"> </w:t>
      </w:r>
      <w:r>
        <w:rPr>
          <w:bCs/>
          <w:b/>
        </w:rPr>
        <w:t xml:space="preserve">Journalist</w:t>
      </w:r>
      <w:r>
        <w:t xml:space="preserve"> </w:t>
      </w:r>
      <w:r>
        <w:t xml:space="preserve">in Nigeria Lagos, arguing that despite systemic hurdles such as poor internet infrastructure and sporadic regulatory interference, these professionals continue to drive accountability and social cohesion.</w:t>
      </w:r>
    </w:p>
    <w:bookmarkEnd w:id="21"/>
    <w:bookmarkStart w:id="22" w:name="X6bd043041e733566929dc12bd40ddb26ef58bf9"/>
    <w:p>
      <w:pPr>
        <w:pStyle w:val="Heading2"/>
      </w:pPr>
      <w:r>
        <w:t xml:space="preserve">II. Historical Context: The Legacy of Press Freedom in Nigeria</w:t>
      </w:r>
    </w:p>
    <w:p>
      <w:pPr>
        <w:pStyle w:val="FirstParagraph"/>
      </w:pPr>
      <w:r>
        <w:t xml:space="preserve">To understand the current state of journalism in Nigeria Lagos, one must acknowledge the historical trajectory of press freedom in the nation. From the military regimes that censored dissent to the democratic era that sought to liberalize media ownership, Nigerian journalists have operated under varying degrees of constraint. Lagos, being home to most national newspapers and broadcasting houses since independence, has historically been ground zero for these political battles.</w:t>
      </w:r>
    </w:p>
    <w:p>
      <w:pPr>
        <w:pStyle w:val="BodyText"/>
      </w:pPr>
      <w:r>
        <w:t xml:space="preserve">The transition from print-dominated reporting to a multimedia environment has further complicated the role of the</w:t>
      </w:r>
      <w:r>
        <w:t xml:space="preserve"> </w:t>
      </w:r>
      <w:r>
        <w:rPr>
          <w:bCs/>
          <w:b/>
        </w:rPr>
        <w:t xml:space="preserve">Journalist</w:t>
      </w:r>
      <w:r>
        <w:t xml:space="preserve">. In Nigeria Lagos, where speed is often prioritized over verification in the race for clicks and shares, maintaining journalistic integrity has become both a challenge and a moral imperative. The legacy of investigative journalism that exposed corruption during earlier decades sets a high standard for current practitioners working in this dynamic urban center.</w:t>
      </w:r>
    </w:p>
    <w:bookmarkEnd w:id="22"/>
    <w:bookmarkStart w:id="23" w:name="X64f0e087da6ca29ad9ec7a90793483bc1254a07"/>
    <w:p>
      <w:pPr>
        <w:pStyle w:val="Heading2"/>
      </w:pPr>
      <w:r>
        <w:t xml:space="preserve">III. Challenges Facing the Modern Journalist in Nigeria Lagos</w:t>
      </w:r>
    </w:p>
    <w:p>
      <w:pPr>
        <w:pStyle w:val="FirstParagraph"/>
      </w:pPr>
      <w:r>
        <w:rPr>
          <w:bCs/>
          <w:b/>
        </w:rPr>
        <w:t xml:space="preserve">A. Infrastructural and Economic Pressures</w:t>
      </w:r>
      <w:r>
        <w:br/>
      </w:r>
      <w:r>
        <w:t xml:space="preserve">One of the most significant challenges faced by every</w:t>
      </w:r>
      <w:r>
        <w:t xml:space="preserve"> </w:t>
      </w:r>
      <w:r>
        <w:rPr>
          <w:bCs/>
          <w:b/>
        </w:rPr>
        <w:t xml:space="preserve">Journalist</w:t>
      </w:r>
      <w:r>
        <w:t xml:space="preserve"> </w:t>
      </w:r>
      <w:r>
        <w:t xml:space="preserve">operating in Nigeria Lagos is infrastructural deficit. Unreliable power supply necessitates the use of expensive generators or inverters, driving up operational costs for both media houses and individual freelancers. Furthermore, while internet penetration has increased, data costs remain prohibitive for many citizens and journalists alike, limiting access to real-time information sources.</w:t>
      </w:r>
    </w:p>
    <w:p>
      <w:pPr>
        <w:pStyle w:val="BodyText"/>
      </w:pPr>
      <w:r>
        <w:rPr>
          <w:bCs/>
          <w:b/>
        </w:rPr>
        <w:t xml:space="preserve">B. Digital Misinformation and Speed vs. Accuracy</w:t>
      </w:r>
      <w:r>
        <w:br/>
      </w:r>
      <w:r>
        <w:t xml:space="preserve">The rise of social media in Nigeria Lagos has democratized information but also exacerbated the spread of fake news. Citizen journalists often break stories before professional reporters can verify facts. Consequently, trained</w:t>
      </w:r>
      <w:r>
        <w:t xml:space="preserve"> </w:t>
      </w:r>
      <w:r>
        <w:rPr>
          <w:bCs/>
          <w:b/>
        </w:rPr>
        <w:t xml:space="preserve">Journalist</w:t>
      </w:r>
      <w:r>
        <w:t xml:space="preserve">s are forced to compete with unverified social media posts, leading to a crisis of credibility. This environment requires journalists to adopt new verification techniques and collaborate more closely with tech-savvy platforms.</w:t>
      </w:r>
    </w:p>
    <w:p>
      <w:pPr>
        <w:pStyle w:val="BodyText"/>
      </w:pPr>
      <w:r>
        <w:rPr>
          <w:bCs/>
          <w:b/>
        </w:rPr>
        <w:t xml:space="preserve">C. Security and Safety Concerns</w:t>
      </w:r>
      <w:r>
        <w:br/>
      </w:r>
      <w:r>
        <w:t xml:space="preserve">Reporting on sensitive issues such as political violence, cultism, or economic fraud in Nigeria Lagos can pose serious threats to personal safety. Instances of harassment, arrest without trial, and physical intimidation against</w:t>
      </w:r>
      <w:r>
        <w:t xml:space="preserve"> </w:t>
      </w:r>
      <w:r>
        <w:rPr>
          <w:bCs/>
          <w:b/>
        </w:rPr>
        <w:t xml:space="preserve">Journalist</w:t>
      </w:r>
      <w:r>
        <w:t xml:space="preserve">s have been documented by press freedom organizations. This climate of fear often leads to self-censorship, undermining the media’s ability to hold power accountable.</w:t>
      </w:r>
    </w:p>
    <w:bookmarkEnd w:id="23"/>
    <w:bookmarkStart w:id="24" w:name="Xa25df38f6191b96f17c769dcc55b6b86d80e4fe"/>
    <w:p>
      <w:pPr>
        <w:pStyle w:val="Heading2"/>
      </w:pPr>
      <w:r>
        <w:t xml:space="preserve">IV. The Positive Impact: Innovation and Civic Engagement</w:t>
      </w:r>
    </w:p>
    <w:p>
      <w:pPr>
        <w:pStyle w:val="FirstParagraph"/>
      </w:pPr>
      <w:r>
        <w:rPr>
          <w:bCs/>
          <w:b/>
        </w:rPr>
        <w:t xml:space="preserve">A. Rise of Digital-First Newsrooms</w:t>
      </w:r>
      <w:r>
        <w:br/>
      </w:r>
      <w:r>
        <w:t xml:space="preserve">Despite these challenges, innovation thrives in Nigeria Lagos. Many independent news startups have emerged, utilizing mobile technology to deliver content directly to consumers via WhatsApp platforms and social media channels. These digital-native organizations employ a new type of</w:t>
      </w:r>
      <w:r>
        <w:t xml:space="preserve"> </w:t>
      </w:r>
      <w:r>
        <w:rPr>
          <w:bCs/>
          <w:b/>
        </w:rPr>
        <w:t xml:space="preserve">Journalist</w:t>
      </w:r>
      <w:r>
        <w:t xml:space="preserve">, one who is adept at data journalism, video production, and community engagement.</w:t>
      </w:r>
    </w:p>
    <w:p>
      <w:pPr>
        <w:pStyle w:val="BodyText"/>
      </w:pPr>
      <w:r>
        <w:rPr>
          <w:bCs/>
          <w:b/>
        </w:rPr>
        <w:t xml:space="preserve">B. Advocacy for Social Justice</w:t>
      </w:r>
      <w:r>
        <w:br/>
      </w:r>
      <w:r>
        <w:t xml:space="preserve">The role of the</w:t>
      </w:r>
      <w:r>
        <w:t xml:space="preserve"> </w:t>
      </w:r>
      <w:r>
        <w:rPr>
          <w:bCs/>
          <w:b/>
        </w:rPr>
        <w:t xml:space="preserve">Journalist</w:t>
      </w:r>
      <w:r>
        <w:t xml:space="preserve"> </w:t>
      </w:r>
      <w:r>
        <w:t xml:space="preserve">extends beyond reporting events; it includes advocating for marginalized voices. In Nigeria Lagos, media campaigns have successfully drawn attention to issues such as youth unemployment, traffic congestion (known locally as "go-slow"), and housing shortages. By amplifying these concerns, journalists facilitate public discourse and pressure policymakers into action.</w:t>
      </w:r>
    </w:p>
    <w:bookmarkEnd w:id="24"/>
    <w:bookmarkStart w:id="25" w:name="Xa34b57e147e7277f9e352bc4086e7a889d7edca"/>
    <w:p>
      <w:pPr>
        <w:pStyle w:val="Heading2"/>
      </w:pPr>
      <w:r>
        <w:t xml:space="preserve">V. Policy Implications and Recommendations</w:t>
      </w:r>
    </w:p>
    <w:p>
      <w:pPr>
        <w:pStyle w:val="FirstParagraph"/>
      </w:pPr>
      <w:r>
        <w:t xml:space="preserve">To sustain the vital work of journalism in Nigeria Lagos, several policy interventions are recommended:</w:t>
      </w:r>
    </w:p>
    <w:p>
      <w:pPr>
        <w:numPr>
          <w:ilvl w:val="0"/>
          <w:numId w:val="1001"/>
        </w:numPr>
        <w:pStyle w:val="Compact"/>
      </w:pPr>
      <w:r>
        <w:rPr>
          <w:bCs/>
          <w:b/>
        </w:rPr>
        <w:t xml:space="preserve">Better Infrastructure Support:</w:t>
      </w:r>
      <w:r>
        <w:t xml:space="preserve">The government should collaborate with private sector entities to improve energy and internet connectivity, recognizing media as critical infrastructure.</w:t>
      </w:r>
    </w:p>
    <w:p>
      <w:pPr>
        <w:numPr>
          <w:ilvl w:val="0"/>
          <w:numId w:val="1001"/>
        </w:numPr>
        <w:pStyle w:val="Compact"/>
      </w:pPr>
      <w:r>
        <w:rPr>
          <w:bCs/>
          <w:b/>
        </w:rPr>
        <w:t xml:space="preserve">Ethical Training Programs:</w:t>
      </w:r>
      <w:r>
        <w:t xml:space="preserve">Mandatory continuous professional development for all practicing</w:t>
      </w:r>
      <w:r>
        <w:t xml:space="preserve"> </w:t>
      </w:r>
      <w:r>
        <w:rPr>
          <w:bCs/>
          <w:b/>
        </w:rPr>
        <w:t xml:space="preserve">Journalist</w:t>
      </w:r>
      <w:r>
        <w:t xml:space="preserve">s in Nigeria Lagos to address ethical dilemmas posed by digital media.</w:t>
      </w:r>
    </w:p>
    <w:p>
      <w:pPr>
        <w:numPr>
          <w:ilvl w:val="0"/>
          <w:numId w:val="1001"/>
        </w:numPr>
        <w:pStyle w:val="Compact"/>
      </w:pPr>
      <w:r>
        <w:rPr>
          <w:bCs/>
          <w:b/>
        </w:rPr>
        <w:t xml:space="preserve">Safety Protocols:</w:t>
      </w:r>
      <w:r>
        <w:t xml:space="preserve">Establishment of rapid response teams and legal aid funds to protect journalists facing harassment or legal threats.</w:t>
      </w:r>
    </w:p>
    <w:bookmarkEnd w:id="25"/>
    <w:bookmarkStart w:id="26" w:name="vi.-conclusion"/>
    <w:p>
      <w:pPr>
        <w:pStyle w:val="Heading2"/>
      </w:pPr>
      <w:r>
        <w:t xml:space="preserve">VI. Conclusion</w:t>
      </w:r>
    </w:p>
    <w:p>
      <w:pPr>
        <w:pStyle w:val="FirstParagraph"/>
      </w:pPr>
      <w:r>
        <w:t xml:space="preserve">In conclusion, the role of the journalist in Nigeria Lagos remains indispensable for democratic governance. While facing formidable challenges ranging from economic constraints to digital misinformation, these media professionals demonstrate resilience and adaptability. As Nigeria Lagos continues to grow as a global megacity, its journalists must be supported through robust policy frameworks and ethical training. Only then can they fully realize their potential as watchdogs of democracy and architects of social progress in one of Africa's most pivotal urban centers.</w:t>
      </w:r>
    </w:p>
    <w:bookmarkEnd w:id="26"/>
    <w:bookmarkStart w:id="27" w:name="vii.-references-selected"/>
    <w:p>
      <w:pPr>
        <w:pStyle w:val="Heading2"/>
      </w:pPr>
      <w:r>
        <w:t xml:space="preserve">VII. References (Selected)</w:t>
      </w:r>
    </w:p>
    <w:p>
      <w:pPr>
        <w:numPr>
          <w:ilvl w:val="0"/>
          <w:numId w:val="1002"/>
        </w:numPr>
        <w:pStyle w:val="Compact"/>
      </w:pPr>
      <w:r>
        <w:t xml:space="preserve">Adegoke, S. (2018). *Media Ethics in the Digital Age: Nigerian Perspectives*. Lagos University Press.</w:t>
      </w:r>
    </w:p>
    <w:p>
      <w:pPr>
        <w:numPr>
          <w:ilvl w:val="0"/>
          <w:numId w:val="1002"/>
        </w:numPr>
        <w:pStyle w:val="Compact"/>
      </w:pPr>
      <w:r>
        <w:t xml:space="preserve">Balogun, T., &amp; Olatunde, R. (2020). "The Impact of Social Media on Traditional Journalism in West Africa." *Journal of African Communication*, 12(3), 45-67.</w:t>
      </w:r>
    </w:p>
    <w:p>
      <w:pPr>
        <w:numPr>
          <w:ilvl w:val="0"/>
          <w:numId w:val="1002"/>
        </w:numPr>
        <w:pStyle w:val="Compact"/>
      </w:pPr>
      <w:r>
        <w:t xml:space="preserve">Global Press Institute. (2019). *State of the Newsroom: Nigeria and Ghana*. GPI Publications.</w:t>
      </w:r>
    </w:p>
    <w:p>
      <w:pPr>
        <w:numPr>
          <w:ilvl w:val="0"/>
          <w:numId w:val="1002"/>
        </w:numPr>
        <w:pStyle w:val="Compact"/>
      </w:pPr>
      <w:r>
        <w:t xml:space="preserve">Ogunyemi, K. (2021). "Urban Journalism: Challenges in Lagos Megacity." *African Media Review*,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Modern Nigeria: A Lagos Case Study</dc:title>
  <dc:creator/>
  <dc:language>en</dc:language>
  <cp:keywords/>
  <dcterms:created xsi:type="dcterms:W3CDTF">2026-07-29T14:24:25Z</dcterms:created>
  <dcterms:modified xsi:type="dcterms:W3CDTF">2026-07-29T14:24:25Z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