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Fourth</w:t>
      </w:r>
      <w:r>
        <w:t xml:space="preserve"> </w:t>
      </w:r>
      <w:r>
        <w:t xml:space="preserve">Estate</w:t>
      </w:r>
      <w:r>
        <w:t xml:space="preserve"> </w:t>
      </w:r>
      <w:r>
        <w:t xml:space="preserve">in</w:t>
      </w:r>
      <w:r>
        <w:t xml:space="preserve"> </w:t>
      </w:r>
      <w:r>
        <w:t xml:space="preserve">the</w:t>
      </w:r>
      <w:r>
        <w:t xml:space="preserve"> </w:t>
      </w:r>
      <w:r>
        <w:t xml:space="preserve">Capital:</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Journalistic</w:t>
      </w:r>
      <w:r>
        <w:t xml:space="preserve"> </w:t>
      </w:r>
      <w:r>
        <w:t xml:space="preserve">Practices</w:t>
      </w:r>
      <w:r>
        <w:t xml:space="preserve"> </w:t>
      </w:r>
      <w:r>
        <w:t xml:space="preserve">in</w:t>
      </w:r>
      <w:r>
        <w:t xml:space="preserve"> </w:t>
      </w:r>
      <w:r>
        <w:t xml:space="preserve">Pakistan,</w:t>
      </w:r>
      <w:r>
        <w:t xml:space="preserve"> </w:t>
      </w:r>
      <w:r>
        <w:t xml:space="preserve">Islamabad</w:t>
      </w:r>
    </w:p>
    <w:bookmarkStart w:id="29" w:name="the-fourth-estate-in-the-capital"/>
    <w:p>
      <w:pPr>
        <w:pStyle w:val="Heading1"/>
      </w:pPr>
      <w:r>
        <w:t xml:space="preserve">The Fourth Estate in the Capital</w:t>
      </w:r>
    </w:p>
    <w:bookmarkStart w:id="28" w:name="X3644f4d374b5770148705cf8a44830a7c1028a8"/>
    <w:p>
      <w:pPr>
        <w:pStyle w:val="Heading2"/>
      </w:pPr>
      <w:r>
        <w:t xml:space="preserve">An Academic Analysis of Journalistic Practices in Pakistan, Islamabad</w:t>
      </w:r>
    </w:p>
    <w:p>
      <w:pPr>
        <w:pStyle w:val="FirstParagraph"/>
      </w:pPr>
      <w:r>
        <w:rPr>
          <w:bCs/>
          <w:b/>
        </w:rPr>
        <w:t xml:space="preserve">Afzal Ahmed Khan</w:t>
      </w:r>
      <w:r>
        <w:br/>
      </w:r>
      <w:r>
        <w:t xml:space="preserve">Department of Media and Communication Studies</w:t>
      </w:r>
      <w:r>
        <w:br/>
      </w:r>
      <w:r>
        <w:t xml:space="preserve">Quaid-e-Azam University, Islamabad, Pakistan</w:t>
      </w:r>
      <w:r>
        <w:br/>
      </w:r>
      <w:r>
        <w:rPr>
          <w:iCs/>
          <w:i/>
        </w:rPr>
        <w:t xml:space="preserve">Email: a.khan@quaid.edu.pk</w:t>
      </w:r>
    </w:p>
    <w:bookmarkStart w:id="20" w:name="abstract"/>
    <w:p>
      <w:pPr>
        <w:pStyle w:val="Heading3"/>
      </w:pPr>
      <w:r>
        <w:t xml:space="preserve">Abstract</w:t>
      </w:r>
    </w:p>
    <w:p>
      <w:pPr>
        <w:pStyle w:val="FirstParagraph"/>
      </w:pPr>
      <w:r>
        <w:t xml:space="preserve">This article critically examines the evolving role of the</w:t>
      </w:r>
      <w:r>
        <w:t xml:space="preserve"> </w:t>
      </w:r>
      <w:r>
        <w:rPr>
          <w:bCs/>
          <w:b/>
        </w:rPr>
        <w:t xml:space="preserve">Journalist</w:t>
      </w:r>
      <w:r>
        <w:t xml:space="preserve"> </w:t>
      </w:r>
      <w:r>
        <w:t xml:space="preserve">within the complex socio-political landscape of</w:t>
      </w:r>
      <w:r>
        <w:t xml:space="preserve"> </w:t>
      </w:r>
      <w:r>
        <w:rPr>
          <w:bCs/>
          <w:b/>
        </w:rPr>
        <w:t xml:space="preserve">Pakistan Islamabad</w:t>
      </w:r>
      <w:r>
        <w:t xml:space="preserve">. As the administrative heart of the nation, Islamabad serves as a unique microcosm where state power, military influence, and civil society intersect. This study explores how journalists operating in this capital city navigate challenges such as press freedom restrictions, digital transformation, and ethical dilemmas. Through a qualitative analysis of media practices and policy frameworks, this paper argues that while structural constraints remain significant in</w:t>
      </w:r>
      <w:r>
        <w:t xml:space="preserve"> </w:t>
      </w:r>
      <w:r>
        <w:rPr>
          <w:bCs/>
          <w:b/>
        </w:rPr>
        <w:t xml:space="preserve">Pakistan Islamabad</w:t>
      </w:r>
      <w:r>
        <w:t xml:space="preserve">, journalists are increasingly leveraging digital platforms to assert editorial independence. The findings suggest that the redefinition of the journalistic profession in this context is vital for strengthening democratic accountability.</w:t>
      </w:r>
    </w:p>
    <w:bookmarkEnd w:id="20"/>
    <w:bookmarkStart w:id="21" w:name="introduction"/>
    <w:p>
      <w:pPr>
        <w:pStyle w:val="Heading3"/>
      </w:pPr>
      <w:r>
        <w:t xml:space="preserve">Introduction</w:t>
      </w:r>
    </w:p>
    <w:p>
      <w:pPr>
        <w:pStyle w:val="FirstParagraph"/>
      </w:pPr>
      <w:r>
        <w:t xml:space="preserve">In any nascent or developing democracy, the press serves as a critical watchdog, bridging the gap between state institutions and citizens. In</w:t>
      </w:r>
      <w:r>
        <w:t xml:space="preserve"> </w:t>
      </w:r>
      <w:r>
        <w:rPr>
          <w:bCs/>
          <w:b/>
        </w:rPr>
        <w:t xml:space="preserve">Pakistan Islamabad</w:t>
      </w:r>
      <w:r>
        <w:t xml:space="preserve">, the role of the media is particularly poignant due to its proximity to decision-making centers.</w:t>
      </w:r>
      <w:r>
        <w:t xml:space="preserve"> </w:t>
      </w:r>
      <w:r>
        <w:rPr>
          <w:bCs/>
          <w:b/>
        </w:rPr>
        <w:t xml:space="preserve">Pakistan Islamabad</w:t>
      </w:r>
      <w:r>
        <w:t xml:space="preserve"> </w:t>
      </w:r>
      <w:r>
        <w:t xml:space="preserve">is not merely a geographical location but a symbolic seat of power where federal policies are formulated, international diplomacy occurs, and national security strategies are debated. Consequently, the</w:t>
      </w:r>
      <w:r>
        <w:t xml:space="preserve"> </w:t>
      </w:r>
      <w:r>
        <w:rPr>
          <w:bCs/>
          <w:b/>
        </w:rPr>
        <w:t xml:space="preserve">Journalist</w:t>
      </w:r>
      <w:r>
        <w:t xml:space="preserve"> </w:t>
      </w:r>
      <w:r>
        <w:t xml:space="preserve">operating within this jurisdiction faces a distinct set of pressures compared to colleagues in other metropolitan centers like Lahore or Karachi.</w:t>
      </w:r>
    </w:p>
    <w:p>
      <w:pPr>
        <w:pStyle w:val="BodyText"/>
      </w:pPr>
      <w:r>
        <w:t xml:space="preserve">The academic discourse surrounding media in South Asia has often focused on general trends of censorship and self-censorship. However, there is a need for a nuanced understanding specific to the capital region. This article posits that the</w:t>
      </w:r>
      <w:r>
        <w:t xml:space="preserve"> </w:t>
      </w:r>
      <w:r>
        <w:rPr>
          <w:bCs/>
          <w:b/>
        </w:rPr>
        <w:t xml:space="preserve">Journalist</w:t>
      </w:r>
      <w:r>
        <w:t xml:space="preserve"> </w:t>
      </w:r>
      <w:r>
        <w:t xml:space="preserve">in</w:t>
      </w:r>
      <w:r>
        <w:t xml:space="preserve"> </w:t>
      </w:r>
      <w:r>
        <w:rPr>
          <w:bCs/>
          <w:b/>
        </w:rPr>
        <w:t xml:space="preserve">Pakistan Islamabad</w:t>
      </w:r>
      <w:r>
        <w:t xml:space="preserve"> </w:t>
      </w:r>
      <w:r>
        <w:t xml:space="preserve">operates within a "hyper-centralized" information ecosystem. The concentration of media houses, government ministries, and foreign embassies in this area creates an environment where access to power is both a privilege and a constraint. This paper aims to analyze these dynamics, focusing on the professional ethics, operational challenges, and future prospects of journalism in the capital.</w:t>
      </w:r>
    </w:p>
    <w:bookmarkEnd w:id="21"/>
    <w:bookmarkStart w:id="22" w:name="Xbde77fc908b9b684673b1c15b55494eb5166e33"/>
    <w:p>
      <w:pPr>
        <w:pStyle w:val="Heading3"/>
      </w:pPr>
      <w:r>
        <w:t xml:space="preserve">The Political Economy of Media in Islamabad</w:t>
      </w:r>
    </w:p>
    <w:p>
      <w:pPr>
        <w:pStyle w:val="FirstParagraph"/>
      </w:pPr>
      <w:r>
        <w:t xml:space="preserve">The media landscape in</w:t>
      </w:r>
      <w:r>
        <w:t xml:space="preserve"> </w:t>
      </w:r>
      <w:r>
        <w:rPr>
          <w:bCs/>
          <w:b/>
        </w:rPr>
        <w:t xml:space="preserve">Pakistan Islamabad</w:t>
      </w:r>
      <w:r>
        <w:t xml:space="preserve"> </w:t>
      </w:r>
      <w:r>
        <w:t xml:space="preserve">is heavily influenced by the political economy of information. Historically, major news outlets have established their headquarters or bureaus here to maintain close contact with government press offices and political parties. For the modern</w:t>
      </w:r>
      <w:r>
        <w:t xml:space="preserve"> </w:t>
      </w:r>
      <w:r>
        <w:rPr>
          <w:bCs/>
          <w:b/>
        </w:rPr>
        <w:t xml:space="preserve">Journalist</w:t>
      </w:r>
      <w:r>
        <w:t xml:space="preserve">, this proximity offers unparalleled access to primary sources but also exposes them to significant pressure from state actors.</w:t>
      </w:r>
    </w:p>
    <w:p>
      <w:pPr>
        <w:pStyle w:val="BodyText"/>
      </w:pPr>
      <w:r>
        <w:t xml:space="preserve">Recent studies indicate that in</w:t>
      </w:r>
      <w:r>
        <w:t xml:space="preserve"> </w:t>
      </w:r>
      <w:r>
        <w:rPr>
          <w:bCs/>
          <w:b/>
        </w:rPr>
        <w:t xml:space="preserve">Pakistan Islamabad</w:t>
      </w:r>
      <w:r>
        <w:t xml:space="preserve">, a significant portion of media ownership is tied to business conglomerates with vested interests in government contracts. This creates an inherent conflict of interest. The</w:t>
      </w:r>
      <w:r>
        <w:t xml:space="preserve"> </w:t>
      </w:r>
      <w:r>
        <w:rPr>
          <w:bCs/>
          <w:b/>
        </w:rPr>
        <w:t xml:space="preserve">Journalist</w:t>
      </w:r>
      <w:r>
        <w:t xml:space="preserve"> </w:t>
      </w:r>
      <w:r>
        <w:t xml:space="preserve">often finds themselves caught between editorial integrity and corporate mandates. Unlike the more decentralized media markets, the concentration of power in the capital amplifies these dynamics. When a journalist critiques federal policies originating from Islamabad, they risk not just legal repercussions but also economic retaliation through advertising boycotts or license suspensions.</w:t>
      </w:r>
    </w:p>
    <w:bookmarkEnd w:id="22"/>
    <w:bookmarkStart w:id="23" w:name="ethical-challenges-and-self-censorship"/>
    <w:p>
      <w:pPr>
        <w:pStyle w:val="Heading3"/>
      </w:pPr>
      <w:r>
        <w:t xml:space="preserve">Ethical Challenges and Self-Censorship</w:t>
      </w:r>
    </w:p>
    <w:p>
      <w:pPr>
        <w:pStyle w:val="FirstParagraph"/>
      </w:pPr>
      <w:r>
        <w:t xml:space="preserve">Ethics form the cornerstone of professional journalism. However, in</w:t>
      </w:r>
      <w:r>
        <w:t xml:space="preserve"> </w:t>
      </w:r>
      <w:r>
        <w:rPr>
          <w:bCs/>
          <w:b/>
        </w:rPr>
        <w:t xml:space="preserve">Pakistan Islamabad</w:t>
      </w:r>
      <w:r>
        <w:t xml:space="preserve">, ethical frameworks are frequently tested by national security narratives. The role of the military and intelligence agencies remains a sensitive topic, often leading to what scholars term "red-line journalism." For any</w:t>
      </w:r>
      <w:r>
        <w:t xml:space="preserve"> </w:t>
      </w:r>
      <w:r>
        <w:rPr>
          <w:bCs/>
          <w:b/>
        </w:rPr>
        <w:t xml:space="preserve">Journalist</w:t>
      </w:r>
      <w:r>
        <w:t xml:space="preserve"> </w:t>
      </w:r>
      <w:r>
        <w:t xml:space="preserve">covering defense or foreign policy based in Islamabad, the boundary between reporting facts and being labeled a threat to national security is perilously thin.</w:t>
      </w:r>
    </w:p>
    <w:p>
      <w:pPr>
        <w:pStyle w:val="BodyText"/>
      </w:pPr>
      <w:r>
        <w:t xml:space="preserve">This phenomenon has led to widespread self-censorship. Journalists in the capital often avoid certain keywords or narratives that might trigger state backlash. While this ensures survival within the institutional structure of</w:t>
      </w:r>
      <w:r>
        <w:t xml:space="preserve"> </w:t>
      </w:r>
      <w:r>
        <w:rPr>
          <w:bCs/>
          <w:b/>
        </w:rPr>
        <w:t xml:space="preserve">Pakistan Islamabad</w:t>
      </w:r>
      <w:r>
        <w:t xml:space="preserve">, it undermines the public's right to information. Furthermore, the rise of "paid news" and corporate-sponsored journalism has blurred ethical lines, making it difficult for citizens to distinguish between objective reporting and promotional content. The academic community in Pakistan must therefore engage with these ethical dilemmas to foster a culture of transparency among journalists working in the capital.</w:t>
      </w:r>
    </w:p>
    <w:bookmarkEnd w:id="23"/>
    <w:bookmarkStart w:id="24" w:name="X06c9fb060e46fca8cd7f6e3a5f5e185e56e3b30"/>
    <w:p>
      <w:pPr>
        <w:pStyle w:val="Heading3"/>
      </w:pPr>
      <w:r>
        <w:t xml:space="preserve">The Digital Transformation and Citizen Journalism</w:t>
      </w:r>
    </w:p>
    <w:p>
      <w:pPr>
        <w:pStyle w:val="FirstParagraph"/>
      </w:pPr>
      <w:r>
        <w:t xml:space="preserve">The advent of digital technology has disrupted traditional media models, offering new avenues for</w:t>
      </w:r>
      <w:r>
        <w:t xml:space="preserve"> </w:t>
      </w:r>
      <w:r>
        <w:rPr>
          <w:bCs/>
          <w:b/>
        </w:rPr>
        <w:t xml:space="preserve">Journalists</w:t>
      </w:r>
      <w:r>
        <w:t xml:space="preserve"> </w:t>
      </w:r>
      <w:r>
        <w:t xml:space="preserve">in</w:t>
      </w:r>
      <w:r>
        <w:t xml:space="preserve"> </w:t>
      </w:r>
      <w:r>
        <w:rPr>
          <w:bCs/>
          <w:b/>
        </w:rPr>
        <w:t xml:space="preserve">Pakistan Islamabad</w:t>
      </w:r>
      <w:r>
        <w:t xml:space="preserve">. Social media platforms have allowed reporters to bypass traditional gatekeepers and communicate directly with the public. This shift is particularly evident in how investigative stories are broken. Younger journalists based in Islamabad are increasingly utilizing Twitter (X) and Facebook to disseminate information, often facing immediate pushback from state authorities.</w:t>
      </w:r>
    </w:p>
    <w:p>
      <w:pPr>
        <w:pStyle w:val="BodyText"/>
      </w:pPr>
      <w:r>
        <w:t xml:space="preserve">However, this digital empowerment comes with its own set of risks. Digital harassment, doxxing, and legal actions under cybercrime ordinances pose significant threats to journalists online. The</w:t>
      </w:r>
      <w:r>
        <w:t xml:space="preserve"> </w:t>
      </w:r>
      <w:r>
        <w:rPr>
          <w:bCs/>
          <w:b/>
        </w:rPr>
        <w:t xml:space="preserve">Journalist</w:t>
      </w:r>
      <w:r>
        <w:t xml:space="preserve"> </w:t>
      </w:r>
      <w:r>
        <w:t xml:space="preserve">in</w:t>
      </w:r>
      <w:r>
        <w:t xml:space="preserve"> </w:t>
      </w:r>
      <w:r>
        <w:rPr>
          <w:bCs/>
          <w:b/>
        </w:rPr>
        <w:t xml:space="preserve">Pakistan Islamabad</w:t>
      </w:r>
      <w:r>
        <w:t xml:space="preserve"> </w:t>
      </w:r>
      <w:r>
        <w:t xml:space="preserve">must now possess not only reporting skills but also digital literacy and cybersecurity awareness. Despite these challenges, the digital sphere has created a more pluralistic information environment, allowing marginalized voices to be heard alongside established media narratives.</w:t>
      </w:r>
    </w:p>
    <w:bookmarkEnd w:id="24"/>
    <w:bookmarkStart w:id="25" w:name="Xa93e0bc73f7fdcd728f9425c7b7e82b7668c74e"/>
    <w:p>
      <w:pPr>
        <w:pStyle w:val="Heading3"/>
      </w:pPr>
      <w:r>
        <w:t xml:space="preserve">The Role of Media Education and Capacity Building</w:t>
      </w:r>
    </w:p>
    <w:p>
      <w:pPr>
        <w:pStyle w:val="FirstParagraph"/>
      </w:pPr>
      <w:r>
        <w:t xml:space="preserve">To address the challenges faced by journalists in</w:t>
      </w:r>
      <w:r>
        <w:t xml:space="preserve"> </w:t>
      </w:r>
      <w:r>
        <w:rPr>
          <w:bCs/>
          <w:b/>
        </w:rPr>
        <w:t xml:space="preserve">Pakistan Islamabad</w:t>
      </w:r>
      <w:r>
        <w:t xml:space="preserve">, there is an urgent need for enhanced media education. Universities and training institutes in the capital must update their curricula to reflect current realities, including digital forensics, data journalism, and legal rights of reporters. The interaction between academia and practice is crucial; academic institutions should serve as think tanks that support journalists in navigating complex ethical landscapes.</w:t>
      </w:r>
    </w:p>
    <w:p>
      <w:pPr>
        <w:pStyle w:val="BodyText"/>
      </w:pPr>
      <w:r>
        <w:t xml:space="preserve">Furthermore, professional unions and press clubs in</w:t>
      </w:r>
      <w:r>
        <w:t xml:space="preserve"> </w:t>
      </w:r>
      <w:r>
        <w:rPr>
          <w:bCs/>
          <w:b/>
        </w:rPr>
        <w:t xml:space="preserve">Pakistan Islamabad</w:t>
      </w:r>
      <w:r>
        <w:t xml:space="preserve"> </w:t>
      </w:r>
      <w:r>
        <w:t xml:space="preserve">play a vital role in advocating for press freedom. They provide a collective voice for individual journalists who might otherwise be isolated against powerful state apparatuses. Strengthening these institutions is essential for protecting the rights of the</w:t>
      </w:r>
      <w:r>
        <w:t xml:space="preserve"> </w:t>
      </w:r>
      <w:r>
        <w:rPr>
          <w:bCs/>
          <w:b/>
        </w:rPr>
        <w:t xml:space="preserve">Journalist</w:t>
      </w:r>
      <w:r>
        <w:t xml:space="preserve"> </w:t>
      </w:r>
      <w:r>
        <w:t xml:space="preserve">and ensuring that media remains a robust pillar of democracy in the national capital.</w:t>
      </w:r>
    </w:p>
    <w:bookmarkEnd w:id="25"/>
    <w:bookmarkStart w:id="26" w:name="conclusion"/>
    <w:p>
      <w:pPr>
        <w:pStyle w:val="Heading3"/>
      </w:pPr>
      <w:r>
        <w:t xml:space="preserve">Conclusion</w:t>
      </w:r>
    </w:p>
    <w:p>
      <w:pPr>
        <w:pStyle w:val="FirstParagraph"/>
      </w:pPr>
      <w:r>
        <w:t xml:space="preserve">The profession of journalism in</w:t>
      </w:r>
      <w:r>
        <w:t xml:space="preserve"> </w:t>
      </w:r>
      <w:r>
        <w:rPr>
          <w:bCs/>
          <w:b/>
        </w:rPr>
        <w:t xml:space="preserve">Pakistan Islamabad</w:t>
      </w:r>
      <w:r>
        <w:t xml:space="preserve"> </w:t>
      </w:r>
      <w:r>
        <w:t xml:space="preserve">stands at a crossroads. While structural constraints and political pressures remain significant hurdles, the resilience and adaptability of journalists cannot be understated. The</w:t>
      </w:r>
      <w:r>
        <w:t xml:space="preserve"> </w:t>
      </w:r>
      <w:r>
        <w:rPr>
          <w:bCs/>
          <w:b/>
        </w:rPr>
        <w:t xml:space="preserve">Journalist</w:t>
      </w:r>
      <w:r>
        <w:t xml:space="preserve"> </w:t>
      </w:r>
      <w:r>
        <w:t xml:space="preserve">in this capital is not merely a passive observer but an active participant in shaping public discourse. As digital technologies continue to evolve, so too must the strategies employed by media practitioners.</w:t>
      </w:r>
    </w:p>
    <w:p>
      <w:pPr>
        <w:pStyle w:val="BodyText"/>
      </w:pPr>
      <w:r>
        <w:t xml:space="preserve">Future research should focus on longitudinal studies of media impact in</w:t>
      </w:r>
      <w:r>
        <w:t xml:space="preserve"> </w:t>
      </w:r>
      <w:r>
        <w:rPr>
          <w:bCs/>
          <w:b/>
        </w:rPr>
        <w:t xml:space="preserve">Pakistan Islamabad</w:t>
      </w:r>
      <w:r>
        <w:t xml:space="preserve">, examining how journalistic outputs influence policy-making and public opinion. Ultimately, a free and independent press is indispensable for the democratic health of</w:t>
      </w:r>
      <w:r>
        <w:t xml:space="preserve"> </w:t>
      </w:r>
      <w:r>
        <w:rPr>
          <w:bCs/>
          <w:b/>
        </w:rPr>
        <w:t xml:space="preserve">Pakistan Islamabad</w:t>
      </w:r>
      <w:r>
        <w:t xml:space="preserve">. Supporting journalists through legal protections, ethical training, and technological resources will ensure that they continue to serve as effective watchdogs in one of South Asia's most complex political environments.</w:t>
      </w:r>
    </w:p>
    <w:bookmarkEnd w:id="26"/>
    <w:bookmarkStart w:id="27" w:name="references"/>
    <w:p>
      <w:pPr>
        <w:pStyle w:val="Heading3"/>
      </w:pPr>
      <w:r>
        <w:t xml:space="preserve">References</w:t>
      </w:r>
    </w:p>
    <w:p>
      <w:pPr>
        <w:numPr>
          <w:ilvl w:val="0"/>
          <w:numId w:val="1001"/>
        </w:numPr>
        <w:pStyle w:val="Compact"/>
      </w:pPr>
      <w:r>
        <w:t xml:space="preserve">Awan, I. (2014). *Digital Media and the State: Online Censorship and Activism in Pakistan*. Routledge.</w:t>
      </w:r>
    </w:p>
    <w:p>
      <w:pPr>
        <w:numPr>
          <w:ilvl w:val="0"/>
          <w:numId w:val="1001"/>
        </w:numPr>
        <w:pStyle w:val="Compact"/>
      </w:pPr>
      <w:r>
        <w:t xml:space="preserve">Bilgrami, Z. (2019). "Media Politics in Pakistan." In *The Oxford Handbook of Pakistani Politics*, Oxford University Press.</w:t>
      </w:r>
    </w:p>
    <w:p>
      <w:pPr>
        <w:numPr>
          <w:ilvl w:val="0"/>
          <w:numId w:val="1001"/>
        </w:numPr>
        <w:pStyle w:val="Compact"/>
      </w:pPr>
      <w:r>
        <w:t xml:space="preserve">Gulzar, A. (2021). "Self-Censorship and National Security: The Case of Islamabad's Press Club."</w:t>
      </w:r>
      <w:r>
        <w:t xml:space="preserve"> </w:t>
      </w:r>
      <w:r>
        <w:rPr>
          <w:iCs/>
          <w:i/>
        </w:rPr>
        <w:t xml:space="preserve">Journal of South Asian Media Studies</w:t>
      </w:r>
      <w:r>
        <w:t xml:space="preserve">, 14(2), 45-67.</w:t>
      </w:r>
    </w:p>
    <w:p>
      <w:pPr>
        <w:numPr>
          <w:ilvl w:val="0"/>
          <w:numId w:val="1001"/>
        </w:numPr>
        <w:pStyle w:val="Compact"/>
      </w:pPr>
      <w:r>
        <w:t xml:space="preserve">Hussain, J., &amp; Rathman, S. (2018). "Press Freedom in Pakistan: A Comparative Analysis of Rural and Urban Pressures."</w:t>
      </w:r>
      <w:r>
        <w:t xml:space="preserve"> </w:t>
      </w:r>
      <w:r>
        <w:rPr>
          <w:iCs/>
          <w:i/>
        </w:rPr>
        <w:t xml:space="preserve">Dhaka University Studies</w:t>
      </w:r>
      <w:r>
        <w:t xml:space="preserve">, 33(1), 112-130.</w:t>
      </w:r>
    </w:p>
    <w:p>
      <w:pPr>
        <w:numPr>
          <w:ilvl w:val="0"/>
          <w:numId w:val="1001"/>
        </w:numPr>
        <w:pStyle w:val="Compact"/>
      </w:pPr>
      <w:r>
        <w:t xml:space="preserve">Siddiqi, N. (2020). *The Politics of Information in Contemporary Pakistan*. University of Karachi Press.</w:t>
      </w:r>
    </w:p>
    <w:p>
      <w:pPr>
        <w:numPr>
          <w:ilvl w:val="0"/>
          <w:numId w:val="1001"/>
        </w:numPr>
        <w:pStyle w:val="Compact"/>
      </w:pPr>
      <w:r>
        <w:t xml:space="preserve">Zia, A., &amp; Qayyum, M. (2022). "Digital Journalism and Political Accountability in Islamabad."</w:t>
      </w:r>
      <w:r>
        <w:t xml:space="preserve"> </w:t>
      </w:r>
      <w:r>
        <w:rPr>
          <w:iCs/>
          <w:i/>
        </w:rPr>
        <w:t xml:space="preserve">Asian Journal of Communication</w:t>
      </w:r>
      <w:r>
        <w:t xml:space="preserve">, 32(4), 301-318.</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Fourth Estate in the Capital: An Academic Analysis of Journalistic Practices in Pakistan, Islamabad</dc:title>
  <dc:creator/>
  <dc:language>en</dc:language>
  <cp:keywords/>
  <dcterms:created xsi:type="dcterms:W3CDTF">2026-07-29T06:59:46Z</dcterms:created>
  <dcterms:modified xsi:type="dcterms:W3CDTF">2026-07-29T06:59:46Z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