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Senegal:</w:t>
      </w:r>
      <w:r>
        <w:t xml:space="preserve"> </w:t>
      </w:r>
      <w:r>
        <w:t xml:space="preserve">Dakar</w:t>
      </w:r>
      <w:r>
        <w:t xml:space="preserve"> </w:t>
      </w:r>
      <w:r>
        <w:t xml:space="preserve">as</w:t>
      </w:r>
      <w:r>
        <w:t xml:space="preserve"> </w:t>
      </w:r>
      <w:r>
        <w:t xml:space="preserve">a</w:t>
      </w:r>
      <w:r>
        <w:t xml:space="preserve"> </w:t>
      </w:r>
      <w:r>
        <w:t xml:space="preserve">Hub</w:t>
      </w:r>
      <w:r>
        <w:t xml:space="preserve"> </w:t>
      </w:r>
      <w:r>
        <w:t xml:space="preserve">of</w:t>
      </w:r>
      <w:r>
        <w:t xml:space="preserve"> </w:t>
      </w:r>
      <w:r>
        <w:t xml:space="preserve">Democratic</w:t>
      </w:r>
      <w:r>
        <w:t xml:space="preserve"> </w:t>
      </w:r>
      <w:r>
        <w:t xml:space="preserve">Discourse</w:t>
      </w:r>
    </w:p>
    <w:bookmarkStart w:id="28" w:name="Xe358c073f57da574a95fcdacb0c7b3cab1c5bdc"/>
    <w:p>
      <w:pPr>
        <w:pStyle w:val="Heading1"/>
      </w:pPr>
      <w:r>
        <w:t xml:space="preserve">The Evolving Role of the Journalist in Senegal:</w:t>
      </w:r>
      <w:r>
        <w:br/>
      </w:r>
      <w:r>
        <w:t xml:space="preserve">Dakar as a Hub of Democratic Discourse</w:t>
      </w:r>
    </w:p>
    <w:p>
      <w:pPr>
        <w:pStyle w:val="FirstParagraph"/>
      </w:pPr>
      <w:r>
        <w:rPr>
          <w:bCs/>
          <w:b/>
        </w:rPr>
        <w:t xml:space="preserve">Abstract:</w:t>
      </w:r>
    </w:p>
    <w:p>
      <w:pPr>
        <w:pStyle w:val="BodyText"/>
      </w:pPr>
      <w:r>
        <w:t xml:space="preserve">This article examines the multifaceted role of the journalist within the specific socio-political context of Dakar, Senegal. As West Africa’s most stable democracy, Senegal presents a unique case study for press freedom and civic engagement. We analyze how journalists in Dakar navigate digital transformation, political pressure, and economic challenges to maintain their status as watchdogs of democracy. The paper argues that despite structural constraints, the modern journalist in Dakar is increasingly becoming an agent of social cohesion and transparency.</w:t>
      </w:r>
    </w:p>
    <w:bookmarkStart w:id="20" w:name="introduction"/>
    <w:p>
      <w:pPr>
        <w:pStyle w:val="Heading2"/>
      </w:pPr>
      <w:r>
        <w:t xml:space="preserve">1. Introduction</w:t>
      </w:r>
    </w:p>
    <w:p>
      <w:pPr>
        <w:pStyle w:val="FirstParagraph"/>
      </w:pPr>
      <w:r>
        <w:t xml:space="preserve">In the landscape of West African media, Dakar stands out not merely as a geographical capital but as a symbolic center for intellectual and journalistic excellence. Senegal has long been regarded by international observers as an anomaly in the region due to its consistent democratic transitions and relatively robust civil society. At the heart of this democratic ecosystem lies the journalist. However, the traditional definition of this profession is undergoing significant transformation. This article explores how contemporary journalists in Dakar are adapting to new realities, balancing ethical imperatives with political pressures and technological shifts.</w:t>
      </w:r>
    </w:p>
    <w:bookmarkEnd w:id="20"/>
    <w:bookmarkStart w:id="21" w:name="Xf07640c0c4eff2124760f3eb4a230322af7cf92"/>
    <w:p>
      <w:pPr>
        <w:pStyle w:val="Heading2"/>
      </w:pPr>
      <w:r>
        <w:t xml:space="preserve">2. The Historical Context of Press Freedom in Senegal</w:t>
      </w:r>
    </w:p>
    <w:p>
      <w:pPr>
        <w:pStyle w:val="FirstParagraph"/>
      </w:pPr>
      <w:r>
        <w:t xml:space="preserve">To understand the current state of journalism in Dakar, one must acknowledge the historical trajectory that led to its present form. Since gaining independence, Senegal has oscillated between periods of strict state control and eras of liberalization. The post-2000 era, marked by the presidency of Abdoulaye Wade and later Macky Sall, saw a gradual opening up of media spaces. Dakar became home to numerous private radio stations, television channels, and print publications that challenged state narratives.</w:t>
      </w:r>
    </w:p>
    <w:p>
      <w:pPr>
        <w:pStyle w:val="BodyText"/>
      </w:pPr>
      <w:r>
        <w:t xml:space="preserve">This liberalization empowered journalists to critique government policies openly. However, it also introduced new challenges. The proliferation of media outlets led to intense competition for advertising revenue, often compromising editorial independence. Furthermore, while physical attacks on journalists became less common compared to other authoritarian regimes in the region, legal harassment and restrictive legislation remained persistent tools used against critical voices in the capital.</w:t>
      </w:r>
    </w:p>
    <w:bookmarkEnd w:id="21"/>
    <w:bookmarkStart w:id="22" w:name="Xf684f97d3c24d8710d2cd3456d0f43425b29c72"/>
    <w:p>
      <w:pPr>
        <w:pStyle w:val="Heading2"/>
      </w:pPr>
      <w:r>
        <w:t xml:space="preserve">3. The Digital Transformation and Social Media</w:t>
      </w:r>
    </w:p>
    <w:p>
      <w:pPr>
        <w:pStyle w:val="FirstParagraph"/>
      </w:pPr>
      <w:r>
        <w:t xml:space="preserve">The advent of social media has fundamentally altered the news cycle in Dakar. Platforms such as Facebook, Twitter (now X), and WhatsApp have become primary sources of information for a significant portion of the Senegalese population, particularly the youth demographic that constitutes a large majority of Dakar’s urban population. Consequently, journalists are no longer just gatekeepers of information but must also act as verifiers and contextualizers in an era of rapid misinformation.</w:t>
      </w:r>
    </w:p>
    <w:p>
      <w:pPr>
        <w:pStyle w:val="BodyText"/>
      </w:pPr>
      <w:r>
        <w:t xml:space="preserve">In Dakar, digital journalism has given rise to a new breed of media professionals who are agile, multi-skilled, and deeply embedded in online communities. These journalists often bypass traditional editorial hierarchies to publish breaking news directly. While this increases speed and accessibility, it also raises questions about accuracy and accountability. The journalist in Dakar today must possess not only investigative skills but also digital literacy to navigate cyber-libel laws and platform algorithmic biases.</w:t>
      </w:r>
    </w:p>
    <w:bookmarkEnd w:id="22"/>
    <w:bookmarkStart w:id="23" w:name="X60040e83a34b8b8525de37531abf69f993f1f80"/>
    <w:p>
      <w:pPr>
        <w:pStyle w:val="Heading2"/>
      </w:pPr>
      <w:r>
        <w:t xml:space="preserve">4. Economic Pressures and Editorial Independence</w:t>
      </w:r>
    </w:p>
    <w:p>
      <w:pPr>
        <w:pStyle w:val="FirstParagraph"/>
      </w:pPr>
      <w:r>
        <w:t xml:space="preserve">A critical aspect of the journalistic profession in Senegal is the economic viability of media houses. Most outlets in Dakar operate on thin margins, relying heavily on political advertising or government subsidies for public relations campaigns. This financial dependency creates a conflict of interest, where journalists may face implicit pressure to soften critiques or avoid certain topics entirely.</w:t>
      </w:r>
    </w:p>
    <w:p>
      <w:pPr>
        <w:pStyle w:val="BodyText"/>
      </w:pPr>
      <w:r>
        <w:t xml:space="preserve">Investigative journalism, which requires time and resources, is particularly vulnerable in this environment. In response, some media organizations in Dakar have turned to crowd-funding models and partnerships with international press freedom NGOs. These initiatives aim to insulate journalists from immediate commercial pressures, allowing them to pursue stories that serve the public interest rather than donor or advertiser interests.</w:t>
      </w:r>
    </w:p>
    <w:bookmarkEnd w:id="23"/>
    <w:bookmarkStart w:id="24" w:name="X6e0a1806ffb33be672f5720dbd2dd951ae7f328"/>
    <w:p>
      <w:pPr>
        <w:pStyle w:val="Heading2"/>
      </w:pPr>
      <w:r>
        <w:t xml:space="preserve">5. The Journalist as a Bridge in a Pluralistic Society</w:t>
      </w:r>
    </w:p>
    <w:p>
      <w:pPr>
        <w:pStyle w:val="FirstParagraph"/>
      </w:pPr>
      <w:r>
        <w:t xml:space="preserve">Senegalese society is linguistically and culturally diverse, with Wolof serving as the lingua franca alongside French, Pulaar, Serer, and other local languages. Journalists in Dakar play a crucial role in bridging these divides. By reporting in multiple languages and addressing issues relevant to different communities—from urban youth unemployment to rural agricultural challenges—journalists contribute to national cohesion.</w:t>
      </w:r>
    </w:p>
    <w:p>
      <w:pPr>
        <w:pStyle w:val="BodyText"/>
      </w:pPr>
      <w:r>
        <w:t xml:space="preserve">Moreover, during periods of political tension, such as the elections leading up to 2024, journalists have acted as mediators. Peaceful protests and political debates in Dakar are often framed and reported by media outlets that strive for neutrality. The ability of journalists to de-escalate tensions through responsible reporting is a testament to their evolving role beyond mere observation.</w:t>
      </w:r>
    </w:p>
    <w:bookmarkEnd w:id="24"/>
    <w:bookmarkStart w:id="25" w:name="challenges-and-future-prospects"/>
    <w:p>
      <w:pPr>
        <w:pStyle w:val="Heading2"/>
      </w:pPr>
      <w:r>
        <w:t xml:space="preserve">6. Challenges and Future Prospects</w:t>
      </w:r>
    </w:p>
    <w:p>
      <w:pPr>
        <w:pStyle w:val="FirstParagraph"/>
      </w:pPr>
      <w:r>
        <w:t xml:space="preserve">Despite the progress, significant challenges remain. The digital divide persists between Dakar and other regions, meaning that media produced in the capital often reflects urban perspectives disproportionately. Additionally, threats of online harassment against female journalists in Dakar are on the rise, necessitating stronger institutional support and protective frameworks.</w:t>
      </w:r>
    </w:p>
    <w:p>
      <w:pPr>
        <w:pStyle w:val="BodyText"/>
      </w:pPr>
      <w:r>
        <w:t xml:space="preserve">Looking forward, the journalist in Senegal must continue to adapt to a globalized information environment while remaining rooted in local realities. Training programs focusing on data journalism, fact-checking techniques, and ethical standards are essential for sustaining high-quality journalism. Furthermore, strengthening press freedom organizations within Dakar will ensure that journalists have collective bargaining power against political and economic pressures.</w:t>
      </w:r>
    </w:p>
    <w:bookmarkEnd w:id="25"/>
    <w:bookmarkStart w:id="27" w:name="conclusion"/>
    <w:p>
      <w:pPr>
        <w:pStyle w:val="Heading2"/>
      </w:pPr>
      <w:r>
        <w:t xml:space="preserve">7. Conclusion</w:t>
      </w:r>
    </w:p>
    <w:p>
      <w:pPr>
        <w:pStyle w:val="FirstParagraph"/>
      </w:pPr>
      <w:r>
        <w:t xml:space="preserve">In conclusion, the journalist in Dakar is a pivotal figure in Senegal’s democratic framework. While facing economic constraints and technological disruptions, they remain committed to informing the public and holding power accountable. The resilience shown by journalists in navigating complex political landscapes underscores their importance not just as reporters of news, but as architects of public discourse. As Senegal continues its democratic journey, the support for an independent, professional press in Dakar is vital for sustaining transparency and civic engagement.</w:t>
      </w:r>
    </w:p>
    <w:bookmarkStart w:id="26" w:name="references"/>
    <w:p>
      <w:pPr>
        <w:pStyle w:val="Heading3"/>
      </w:pPr>
      <w:r>
        <w:t xml:space="preserve">References</w:t>
      </w:r>
    </w:p>
    <w:p>
      <w:pPr>
        <w:numPr>
          <w:ilvl w:val="0"/>
          <w:numId w:val="1001"/>
        </w:numPr>
        <w:pStyle w:val="Compact"/>
      </w:pPr>
      <w:r>
        <w:t xml:space="preserve">African Press Organization (APO). (2022). *Press Freedom in West Africa*. Dakar: APO Publications.</w:t>
      </w:r>
    </w:p>
    <w:p>
      <w:pPr>
        <w:numPr>
          <w:ilvl w:val="0"/>
          <w:numId w:val="1001"/>
        </w:numPr>
        <w:pStyle w:val="Compact"/>
      </w:pPr>
      <w:r>
        <w:t xml:space="preserve">Dietrich, V. M. (Ed.). (2018). *Media Systems and Political Change in Senegal*. New York: Routledge.</w:t>
      </w:r>
    </w:p>
    <w:p>
      <w:pPr>
        <w:numPr>
          <w:ilvl w:val="0"/>
          <w:numId w:val="1001"/>
        </w:numPr>
        <w:pStyle w:val="Compact"/>
      </w:pPr>
      <w:r>
        <w:t xml:space="preserve">Freedom House. (2023). *Freedom on the Net: Senegal Country Report*. Washington D.C.: Freedom House.</w:t>
      </w:r>
    </w:p>
    <w:p>
      <w:pPr>
        <w:numPr>
          <w:ilvl w:val="0"/>
          <w:numId w:val="1001"/>
        </w:numPr>
        <w:pStyle w:val="Compact"/>
      </w:pPr>
      <w:r>
        <w:t xml:space="preserve">Sy, M. (2019). "Digital Journalism and Youth Engagement in Dakar." *Journal of African Media Studies*, 11(2), 45-60.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Senegal: Dakar as a Hub of Democratic Discourse</dc:title>
  <dc:creator/>
  <dc:language>en</dc:language>
  <cp:keywords/>
  <dcterms:created xsi:type="dcterms:W3CDTF">2026-07-29T05:03:02Z</dcterms:created>
  <dcterms:modified xsi:type="dcterms:W3CDTF">2026-07-29T05:03:02Z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