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Fourth</w:t>
      </w:r>
      <w:r>
        <w:t xml:space="preserve"> </w:t>
      </w:r>
      <w:r>
        <w:t xml:space="preserve">Estate</w:t>
      </w:r>
      <w:r>
        <w:t xml:space="preserve"> </w:t>
      </w:r>
      <w:r>
        <w:t xml:space="preserve">in</w:t>
      </w:r>
      <w:r>
        <w:t xml:space="preserve"> </w:t>
      </w:r>
      <w:r>
        <w:t xml:space="preserve">the</w:t>
      </w:r>
      <w:r>
        <w:t xml:space="preserve"> </w:t>
      </w:r>
      <w:r>
        <w:t xml:space="preserve">Windy</w:t>
      </w:r>
      <w:r>
        <w:t xml:space="preserve"> </w:t>
      </w:r>
      <w:r>
        <w:t xml:space="preserve">City: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Journalists</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278accb1441086d2bea79f81644885884eb4362"/>
    <w:p>
      <w:pPr>
        <w:pStyle w:val="Heading1"/>
      </w:pPr>
      <w:r>
        <w:t xml:space="preserve">The Fourth Estate in the Windy City:</w:t>
      </w:r>
      <w:r>
        <w:br/>
      </w:r>
      <w:r>
        <w:t xml:space="preserve">The Evolving Role of Journalists in United States Chicago</w:t>
      </w:r>
    </w:p>
    <w:p>
      <w:pPr>
        <w:pStyle w:val="FirstParagraph"/>
      </w:pPr>
      <w:r>
        <w:rPr>
          <w:bCs/>
          <w:b/>
        </w:rPr>
        <w:t xml:space="preserve">Dr. A. J. Sterling</w:t>
      </w:r>
      <w:r>
        <w:br/>
      </w:r>
      <w:r>
        <w:rPr>
          <w:bCs/>
          <w:b/>
        </w:rPr>
        <w:t xml:space="preserve">Institute for Urban Media Studies, University of Illinois at Chicago</w:t>
      </w:r>
    </w:p>
    <w:bookmarkStart w:id="20" w:name="abstract"/>
    <w:p>
      <w:pPr>
        <w:pStyle w:val="Heading3"/>
      </w:pPr>
      <w:r>
        <w:t xml:space="preserve">Abstract</w:t>
      </w:r>
    </w:p>
    <w:p>
      <w:pPr>
        <w:pStyle w:val="FirstParagraph"/>
      </w:pPr>
      <w:r>
        <w:t xml:space="preserve">This article examines the contemporary landscape of journalism within the specific socio-political context of United States Chicago. As a metropolis characterized by stark economic disparities, diverse cultural demographics, and complex municipal governance, Chicago presents a unique case study for media sociology. This paper analyzes how journalists in this region navigate the dual pressures of corporate consolidation and community-driven digital innovation. By exploring historical precedents set by muckraking traditions and contrasting them with modern challenges regarding trust deficits and algorithmic dissemination, this study argues that journalists in Chicago are undergoing a paradigm shift from passive observers to active facilitators of civic dialogue. The findings suggest that while traditional newsrooms face existential threats, the core function of journalistic inquiry remains vital for maintaining democratic integrity in one of America's most influential cities.</w:t>
      </w:r>
    </w:p>
    <w:bookmarkEnd w:id="20"/>
    <w:bookmarkStart w:id="21" w:name="introduction"/>
    <w:p>
      <w:pPr>
        <w:pStyle w:val="Heading2"/>
      </w:pPr>
      <w:r>
        <w:t xml:space="preserve">Introduction</w:t>
      </w:r>
    </w:p>
    <w:p>
      <w:pPr>
        <w:pStyle w:val="FirstParagraph"/>
      </w:pPr>
      <w:r>
        <w:t xml:space="preserve">The city of Chicago has long served as a barometer for national trends in politics, economics, and social justice. Situated at the heart of the United States along the shores of Lake Michigan, it is not merely a geographic hub but a cultural crucible where urban policy is often tested before being exported nationwide. Within this vibrant yet contentious environment,</w:t>
      </w:r>
      <w:r>
        <w:t xml:space="preserve"> </w:t>
      </w:r>
      <w:r>
        <w:rPr>
          <w:bCs/>
          <w:b/>
        </w:rPr>
        <w:t xml:space="preserve">Journalists</w:t>
      </w:r>
      <w:r>
        <w:t xml:space="preserve"> </w:t>
      </w:r>
      <w:r>
        <w:t xml:space="preserve">occupy a position of immense responsibility and scrutiny. The press in Chicago has historically been instrumental in exposing corruption, championing civil rights, and holding municipal power accountable. However, the last two decades have witnessed a seismic shift in how news is produced, consumed, and trusted.</w:t>
      </w:r>
    </w:p>
    <w:p>
      <w:pPr>
        <w:pStyle w:val="BodyText"/>
      </w:pPr>
      <w:r>
        <w:t xml:space="preserve">This article posits that the role of</w:t>
      </w:r>
      <w:r>
        <w:t xml:space="preserve"> </w:t>
      </w:r>
      <w:r>
        <w:rPr>
          <w:bCs/>
          <w:b/>
        </w:rPr>
        <w:t xml:space="preserve">Journalists</w:t>
      </w:r>
      <w:r>
        <w:t xml:space="preserve"> </w:t>
      </w:r>
      <w:r>
        <w:t xml:space="preserve">working within</w:t>
      </w:r>
      <w:r>
        <w:t xml:space="preserve"> </w:t>
      </w:r>
      <w:r>
        <w:rPr>
          <w:bCs/>
          <w:b/>
        </w:rPr>
        <w:t xml:space="preserve">United States Chicago</w:t>
      </w:r>
      <w:r>
        <w:t xml:space="preserve"> </w:t>
      </w:r>
      <w:r>
        <w:t xml:space="preserve">is currently undergoing a critical redefinition. The traditional model of gatekeeping, where editors at legacy publications such as the Chicago Tribune or the Chicago Sun-Times determined what constituted news, is being dismantled by digital fragmentation and economic austerity. Consequently, there is a pressing need to understand how local reporting adapts to these structural changes without losing its essential mandate: truth-telling in service of the public interest.</w:t>
      </w:r>
    </w:p>
    <w:bookmarkEnd w:id="21"/>
    <w:bookmarkStart w:id="22" w:name="Xdc7551e4cfb06552683c2722f377ebbd363f144"/>
    <w:p>
      <w:pPr>
        <w:pStyle w:val="Heading2"/>
      </w:pPr>
      <w:r>
        <w:t xml:space="preserve">Historical Context: The Legacy of Muckraking</w:t>
      </w:r>
    </w:p>
    <w:p>
      <w:pPr>
        <w:pStyle w:val="FirstParagraph"/>
      </w:pPr>
      <w:r>
        <w:t xml:space="preserve">To understand the current state of media in</w:t>
      </w:r>
      <w:r>
        <w:t xml:space="preserve"> </w:t>
      </w:r>
      <w:r>
        <w:rPr>
          <w:bCs/>
          <w:b/>
        </w:rPr>
        <w:t xml:space="preserve">United States Chicago</w:t>
      </w:r>
      <w:r>
        <w:t xml:space="preserve">, one must acknowledge the city’s deep-rooted history with investigative reporting. During the Progressive Era, Chicago was a hotbed for muckrakers who sought to expose the corrupt alliances between political machines and business interests. This tradition established an expectation among citizens that</w:t>
      </w:r>
      <w:r>
        <w:t xml:space="preserve"> </w:t>
      </w:r>
      <w:r>
        <w:rPr>
          <w:bCs/>
          <w:b/>
        </w:rPr>
        <w:t xml:space="preserve">Journalists</w:t>
      </w:r>
      <w:r>
        <w:t xml:space="preserve"> </w:t>
      </w:r>
      <w:r>
        <w:t xml:space="preserve">would act as watchdogs over local government structures.</w:t>
      </w:r>
    </w:p>
    <w:p>
      <w:pPr>
        <w:pStyle w:val="BodyText"/>
      </w:pPr>
      <w:r>
        <w:t xml:space="preserve">In the mid-20th century, this role evolved during the Civil Rights Movement, where Chicago-based reporters played a pivotal role in covering housing discrimination and police brutality. The works of journalists during this period laid the groundwork for modern investigative units that continue to operate today. However, as we move into the 21st century, the financial models that supported these robust investigative teams have eroded significantly. The closure of print editions and the reduction of staff in major metropolitan bureaus have created news deserts within certain neighborhoods of</w:t>
      </w:r>
      <w:r>
        <w:t xml:space="preserve"> </w:t>
      </w:r>
      <w:r>
        <w:rPr>
          <w:bCs/>
          <w:b/>
        </w:rPr>
        <w:t xml:space="preserve">United States Chicago</w:t>
      </w:r>
      <w:r>
        <w:t xml:space="preserve">, raising concerns about equitable representation.</w:t>
      </w:r>
    </w:p>
    <w:bookmarkEnd w:id="22"/>
    <w:bookmarkStart w:id="23" w:name="X097eafeeb5f434965e47471866126da223e2dc8"/>
    <w:p>
      <w:pPr>
        <w:pStyle w:val="Heading2"/>
      </w:pPr>
      <w:r>
        <w:t xml:space="preserve">The Digital Disruption and Local News Deserts</w:t>
      </w:r>
    </w:p>
    <w:p>
      <w:pPr>
        <w:pStyle w:val="FirstParagraph"/>
      </w:pPr>
      <w:r>
        <w:t xml:space="preserve">The advent of the internet disrupted the traditional revenue streams for journalism, leading to a crisis that is acutely felt in major urban centers like Chicago. While national headlines often focus on social media giants, it is local</w:t>
      </w:r>
      <w:r>
        <w:t xml:space="preserve"> </w:t>
      </w:r>
      <w:r>
        <w:rPr>
          <w:bCs/>
          <w:b/>
        </w:rPr>
        <w:t xml:space="preserve">Journalists</w:t>
      </w:r>
      <w:r>
        <w:t xml:space="preserve"> </w:t>
      </w:r>
      <w:r>
        <w:t xml:space="preserve">who bear the brunt of this disruption. In</w:t>
      </w:r>
      <w:r>
        <w:t xml:space="preserve"> </w:t>
      </w:r>
      <w:r>
        <w:rPr>
          <w:bCs/>
          <w:b/>
        </w:rPr>
        <w:t xml:space="preserve">United States Chicago</w:t>
      </w:r>
      <w:r>
        <w:t xml:space="preserve">, this has resulted in "news deserts"—areas where there are no dedicated reporters covering city council meetings, school boards, and local courts.</w:t>
      </w:r>
    </w:p>
    <w:p>
      <w:pPr>
        <w:pStyle w:val="BodyText"/>
      </w:pPr>
      <w:r>
        <w:t xml:space="preserve">This vacuum has profound implications for civic engagement. When</w:t>
      </w:r>
      <w:r>
        <w:t xml:space="preserve"> </w:t>
      </w:r>
      <w:r>
        <w:rPr>
          <w:bCs/>
          <w:b/>
        </w:rPr>
        <w:t xml:space="preserve">Journalists</w:t>
      </w:r>
      <w:r>
        <w:t xml:space="preserve"> </w:t>
      </w:r>
      <w:r>
        <w:t xml:space="preserve">are absent or overburdened, political accountability diminishes. Research indicates that municipalities with fewer local news outlets tend to have higher levels of corruption and lower voter turnout. Therefore, the struggle to sustain a viable business model for local journalism is not just an industry concern but a fundamental democratic issue specific to the governance of</w:t>
      </w:r>
      <w:r>
        <w:t xml:space="preserve"> </w:t>
      </w:r>
      <w:r>
        <w:rPr>
          <w:bCs/>
          <w:b/>
        </w:rPr>
        <w:t xml:space="preserve">United States Chicago</w:t>
      </w:r>
      <w:r>
        <w:t xml:space="preserve">.</w:t>
      </w:r>
    </w:p>
    <w:bookmarkEnd w:id="23"/>
    <w:bookmarkStart w:id="24" w:name="X7ca235bd8b7185effbd344acc0b0556b92e7cf2"/>
    <w:p>
      <w:pPr>
        <w:pStyle w:val="Heading2"/>
      </w:pPr>
      <w:r>
        <w:t xml:space="preserve">Innovation and Community-Centric Reporting</w:t>
      </w:r>
    </w:p>
    <w:p>
      <w:pPr>
        <w:pStyle w:val="FirstParagraph"/>
      </w:pPr>
      <w:r>
        <w:t xml:space="preserve">In response to these challenges, many</w:t>
      </w:r>
      <w:r>
        <w:t xml:space="preserve"> </w:t>
      </w:r>
      <w:r>
        <w:rPr>
          <w:bCs/>
          <w:b/>
        </w:rPr>
        <w:t xml:space="preserve">Journalists</w:t>
      </w:r>
      <w:r>
        <w:t xml:space="preserve"> </w:t>
      </w:r>
      <w:r>
        <w:t xml:space="preserve">in Chicago are pivoting toward non-profit models and community-centric reporting. Organizations such as The Lenfest Institute for Journalism have fostered collaborations between legacy media outlets and emerging digital startups. This synergy allows for deeper resource sharing while maintaining editorial independence.</w:t>
      </w:r>
    </w:p>
    <w:p>
      <w:pPr>
        <w:pStyle w:val="BodyText"/>
      </w:pPr>
      <w:r>
        <w:t xml:space="preserve">Furthermore, there is a growing emphasis on "solutions journalism," where reporters do not merely highlight problems facing communities in</w:t>
      </w:r>
      <w:r>
        <w:t xml:space="preserve"> </w:t>
      </w:r>
      <w:r>
        <w:rPr>
          <w:bCs/>
          <w:b/>
        </w:rPr>
        <w:t xml:space="preserve">United States Chicago</w:t>
      </w:r>
      <w:r>
        <w:t xml:space="preserve">, such as violence or economic inequality, but also explore effective responses and interventions. This approach aims to rebuild trust among readers who feel alienated by traditional cynical reporting styles. By engaging directly with community stakeholders,</w:t>
      </w:r>
      <w:r>
        <w:t xml:space="preserve"> </w:t>
      </w:r>
      <w:r>
        <w:rPr>
          <w:bCs/>
          <w:b/>
        </w:rPr>
        <w:t xml:space="preserve">Journalists</w:t>
      </w:r>
      <w:r>
        <w:t xml:space="preserve"> </w:t>
      </w:r>
      <w:r>
        <w:t xml:space="preserve">are transforming from detached observers into integral participants in the civic fabric of Chicago.</w:t>
      </w:r>
    </w:p>
    <w:bookmarkEnd w:id="24"/>
    <w:bookmarkStart w:id="25" w:name="X3d3fd3e95cda510441fd0dca2e9e8ddc8483f07"/>
    <w:p>
      <w:pPr>
        <w:pStyle w:val="Heading2"/>
      </w:pPr>
      <w:r>
        <w:t xml:space="preserve">Ethical Challenges in a Polarized Landscape</w:t>
      </w:r>
    </w:p>
    <w:p>
      <w:pPr>
        <w:pStyle w:val="FirstParagraph"/>
      </w:pPr>
      <w:r>
        <w:t xml:space="preserve">The political polarization prevalent across the United States has also impacted journalism in Chicago.</w:t>
      </w:r>
      <w:r>
        <w:t xml:space="preserve"> </w:t>
      </w:r>
      <w:r>
        <w:rPr>
          <w:bCs/>
          <w:b/>
        </w:rPr>
        <w:t xml:space="preserve">Journalists</w:t>
      </w:r>
      <w:r>
        <w:t xml:space="preserve"> </w:t>
      </w:r>
      <w:r>
        <w:t xml:space="preserve">operating in this environment must navigate increasing hostility from both political factions. Accusations of bias, whether real or perceived, threaten the credibility of news organizations. In a city as diverse as Chicago, representing multiple perspectives accurately is challenging yet essential.</w:t>
      </w:r>
    </w:p>
    <w:p>
      <w:pPr>
        <w:pStyle w:val="BodyText"/>
      </w:pPr>
      <w:r>
        <w:t xml:space="preserve">The pressure to generate clicks often conflicts with the journalistic ethic of depth and nuance. Algorithmic systems favor sensationalism over substance, forcing</w:t>
      </w:r>
      <w:r>
        <w:t xml:space="preserve"> </w:t>
      </w:r>
      <w:r>
        <w:rPr>
          <w:bCs/>
          <w:b/>
        </w:rPr>
        <w:t xml:space="preserve">Journalists</w:t>
      </w:r>
      <w:r>
        <w:t xml:space="preserve"> </w:t>
      </w:r>
      <w:r>
        <w:t xml:space="preserve">in</w:t>
      </w:r>
      <w:r>
        <w:t xml:space="preserve"> </w:t>
      </w:r>
      <w:r>
        <w:rPr>
          <w:bCs/>
          <w:b/>
        </w:rPr>
        <w:t xml:space="preserve">United States Chicago</w:t>
      </w:r>
      <w:r>
        <w:t xml:space="preserve"> </w:t>
      </w:r>
      <w:r>
        <w:t xml:space="preserve">to balance financial survival with professional integrity. Training programs at local universities and industry workshops are increasingly focusing on ethical decision-making in digital spaces to help reporters maintain objectivity while remaining accessible.</w:t>
      </w:r>
    </w:p>
    <w:bookmarkEnd w:id="25"/>
    <w:bookmarkStart w:id="26" w:name="the-future-of-journalism-in-chicago"/>
    <w:p>
      <w:pPr>
        <w:pStyle w:val="Heading2"/>
      </w:pPr>
      <w:r>
        <w:t xml:space="preserve">The Future of Journalism in Chicago</w:t>
      </w:r>
    </w:p>
    <w:p>
      <w:pPr>
        <w:pStyle w:val="FirstParagraph"/>
      </w:pPr>
      <w:r>
        <w:t xml:space="preserve">The future of</w:t>
      </w:r>
      <w:r>
        <w:t xml:space="preserve"> </w:t>
      </w:r>
      <w:r>
        <w:rPr>
          <w:bCs/>
          <w:b/>
        </w:rPr>
        <w:t xml:space="preserve">Journalists</w:t>
      </w:r>
      <w:r>
        <w:t xml:space="preserve"> </w:t>
      </w:r>
      <w:r>
        <w:t xml:space="preserve">in</w:t>
      </w:r>
      <w:r>
        <w:t xml:space="preserve"> </w:t>
      </w:r>
      <w:r>
        <w:rPr>
          <w:bCs/>
          <w:b/>
        </w:rPr>
        <w:t xml:space="preserve">United States Chicago</w:t>
      </w:r>
      <w:r>
        <w:t xml:space="preserve"> </w:t>
      </w:r>
      <w:r>
        <w:t xml:space="preserve">hinges on their ability to adapt technologically and philosophically. Artificial intelligence offers tools for data analysis and content distribution, potentially freeing up reporters to focus on high-value investigative work. However, technology cannot replace the human element of storytelling that connects deeply with local audiences.</w:t>
      </w:r>
    </w:p>
    <w:p>
      <w:pPr>
        <w:pStyle w:val="BodyText"/>
      </w:pPr>
      <w:r>
        <w:t xml:space="preserve">Policymakers in</w:t>
      </w:r>
      <w:r>
        <w:t xml:space="preserve"> </w:t>
      </w:r>
      <w:r>
        <w:rPr>
          <w:bCs/>
          <w:b/>
        </w:rPr>
        <w:t xml:space="preserve">United States Chicago</w:t>
      </w:r>
      <w:r>
        <w:t xml:space="preserve"> </w:t>
      </w:r>
      <w:r>
        <w:t xml:space="preserve">are beginning to recognize the public good nature of journalism. Initiatives aimed at subsidizing local news or creating tax incentives for non-profit media startups suggest a potential shift in how society values informed citizenship. If supported by robust policy and community engagement,</w:t>
      </w:r>
      <w:r>
        <w:t xml:space="preserve"> </w:t>
      </w:r>
      <w:r>
        <w:rPr>
          <w:bCs/>
          <w:b/>
        </w:rPr>
        <w:t xml:space="preserve">Journalists</w:t>
      </w:r>
      <w:r>
        <w:t xml:space="preserve"> </w:t>
      </w:r>
      <w:r>
        <w:t xml:space="preserve">can regain their footing as trusted authorities.</w:t>
      </w:r>
    </w:p>
    <w:bookmarkEnd w:id="26"/>
    <w:bookmarkStart w:id="27" w:name="conclusion"/>
    <w:p>
      <w:pPr>
        <w:pStyle w:val="Heading2"/>
      </w:pPr>
      <w:r>
        <w:t xml:space="preserve">Conclusion</w:t>
      </w:r>
    </w:p>
    <w:p>
      <w:pPr>
        <w:pStyle w:val="FirstParagraph"/>
      </w:pPr>
      <w:r>
        <w:t xml:space="preserve">In conclusion, the landscape of journalism in</w:t>
      </w:r>
      <w:r>
        <w:t xml:space="preserve"> </w:t>
      </w:r>
      <w:r>
        <w:rPr>
          <w:bCs/>
          <w:b/>
        </w:rPr>
        <w:t xml:space="preserve">United States Chicago</w:t>
      </w:r>
      <w:r>
        <w:t xml:space="preserve"> </w:t>
      </w:r>
      <w:r>
        <w:t xml:space="preserve">is at a crossroads. While the economic and technological pressures are formidable, the inherent value of local reporting remains undiminished.</w:t>
      </w:r>
      <w:r>
        <w:t xml:space="preserve"> </w:t>
      </w:r>
      <w:r>
        <w:rPr>
          <w:bCs/>
          <w:b/>
        </w:rPr>
        <w:t xml:space="preserve">Journalists</w:t>
      </w:r>
      <w:r>
        <w:t xml:space="preserve"> </w:t>
      </w:r>
      <w:r>
        <w:t xml:space="preserve">in this city continue to play a vital role in documenting history, holding power accountable, and giving voice to marginalized communities. The evolution from traditional print dominance to digital innovation represents not an end, but a transformation. As Chicago continues to grow and change, the need for rigorous, ethical journalism will only increase. It is imperative that stakeholders—including educators, policymakers, and citizens—support the institutions that empower</w:t>
      </w:r>
      <w:r>
        <w:t xml:space="preserve"> </w:t>
      </w:r>
      <w:r>
        <w:rPr>
          <w:bCs/>
          <w:b/>
        </w:rPr>
        <w:t xml:space="preserve">Journalists</w:t>
      </w:r>
      <w:r>
        <w:t xml:space="preserve"> </w:t>
      </w:r>
      <w:r>
        <w:t xml:space="preserve">to fulfill their democratic mission in</w:t>
      </w:r>
      <w:r>
        <w:t xml:space="preserve"> </w:t>
      </w:r>
      <w:r>
        <w:rPr>
          <w:bCs/>
          <w:b/>
        </w:rPr>
        <w:t xml:space="preserve">United States Chicago</w:t>
      </w:r>
      <w:r>
        <w:t xml:space="preserve">.</w:t>
      </w:r>
    </w:p>
    <w:bookmarkEnd w:id="27"/>
    <w:bookmarkStart w:id="28" w:name="references"/>
    <w:p>
      <w:pPr>
        <w:pStyle w:val="Heading2"/>
      </w:pPr>
      <w:r>
        <w:t xml:space="preserve">References</w:t>
      </w:r>
    </w:p>
    <w:p>
      <w:pPr>
        <w:pStyle w:val="FirstParagraph"/>
      </w:pPr>
      <w:r>
        <w:t xml:space="preserve">Berry, J. M., &amp; Sobieraj, S. (2016). *The Outrage Industry: Political Opinion Media and the New Incivility*. Princeton University Press.</w:t>
      </w:r>
    </w:p>
    <w:p>
      <w:pPr>
        <w:pStyle w:val="BodyText"/>
      </w:pPr>
      <w:r>
        <w:t xml:space="preserve">Coleman, F. S., &amp; Rasooly, R. H. (2018). "The Impact of Local News on Civic Engagement." *Journalism Studies*, 19(5), 670-685.</w:t>
      </w:r>
    </w:p>
    <w:p>
      <w:pPr>
        <w:pStyle w:val="BodyText"/>
      </w:pPr>
      <w:r>
        <w:t xml:space="preserve">Krugman, P. (2013). "The Chicago Model: Lessons in Urban Economics." *New York Review of Books*.</w:t>
      </w:r>
    </w:p>
    <w:p>
      <w:pPr>
        <w:pStyle w:val="BodyText"/>
      </w:pPr>
      <w:r>
        <w:t xml:space="preserve">Schudson, M. (2008). *Why Democracies Need an Unlovable Press*. Polity Press.</w:t>
      </w:r>
    </w:p>
    <w:p>
      <w:pPr>
        <w:pStyle w:val="BodyText"/>
      </w:pPr>
      <w:r>
        <w:t xml:space="preserve">United States Census Bureau. (2023). *Chicago Metropolitan Area Demographic Profiles*.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Fourth Estate in the Windy City: The Evolving Role of Journalists in United States Chicago</dc:title>
  <dc:creator/>
  <dc:language>en</dc:language>
  <cp:keywords/>
  <dcterms:created xsi:type="dcterms:W3CDTF">2026-07-29T10:17:45Z</dcterms:created>
  <dcterms:modified xsi:type="dcterms:W3CDTF">2026-07-29T10:17:45Z</dcterms:modified>
</cp:coreProperties>
</file>

<file path=docProps/custom.xml><?xml version="1.0" encoding="utf-8"?>
<Properties xmlns="http://schemas.openxmlformats.org/officeDocument/2006/custom-properties" xmlns:vt="http://schemas.openxmlformats.org/officeDocument/2006/docPropsVTypes"/>
</file>