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Fourth</w:t>
      </w:r>
      <w:r>
        <w:t xml:space="preserve"> </w:t>
      </w:r>
      <w:r>
        <w:t xml:space="preserve">Estate</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6a16b747c86090ad181cba512eb319f3280038c"/>
    <w:p>
      <w:pPr>
        <w:pStyle w:val="Heading1"/>
      </w:pPr>
      <w:r>
        <w:t xml:space="preserve">The Fourth Estate in the Digital Age:</w:t>
      </w:r>
      <w:r>
        <w:br/>
      </w:r>
      <w:r>
        <w:t xml:space="preserve">The Evolution of the Journalist in United States New York City</w:t>
      </w:r>
    </w:p>
    <w:p>
      <w:pPr>
        <w:pStyle w:val="FirstParagraph"/>
      </w:pPr>
      <w:r>
        <w:rPr>
          <w:bCs/>
          <w:b/>
        </w:rPr>
        <w:t xml:space="preserve">Jordan A. Sterling, Ph.D.</w:t>
      </w:r>
      <w:r>
        <w:br/>
      </w:r>
      <w:r>
        <w:t xml:space="preserve">Department of Media Studies, Columbia University</w:t>
      </w:r>
      <w:r>
        <w:br/>
      </w:r>
      <w:r>
        <w:t xml:space="preserve">New York, NY 10027</w:t>
      </w:r>
    </w:p>
    <w:p>
      <w:pPr>
        <w:pStyle w:val="BodyText"/>
      </w:pPr>
      <w:r>
        <w:t xml:space="preserve">Date: October 24, 2023</w:t>
      </w:r>
    </w:p>
    <w:bookmarkStart w:id="20" w:name="abstract"/>
    <w:p>
      <w:pPr>
        <w:pStyle w:val="Heading3"/>
      </w:pPr>
      <w:r>
        <w:t xml:space="preserve">Abstract</w:t>
      </w:r>
    </w:p>
    <w:p>
      <w:pPr>
        <w:pStyle w:val="FirstParagraph"/>
      </w:pPr>
      <w:r>
        <w:rPr>
          <w:bCs/>
          <w:b/>
        </w:rPr>
        <w:t xml:space="preserve">Purpose:</w:t>
      </w:r>
      <w:r>
        <w:br/>
      </w:r>
      <w:r>
        <w:t xml:space="preserve">This study examines the structural and functional transformation of the journalist within the unique socio-economic context of United States New York City. As the global epicenter for media conglomerates, financial institutions, and political lobbying, New York City presents a distinct case study in modern journalistic practice.</w:t>
      </w:r>
      <w:r>
        <w:br/>
      </w:r>
      <w:r>
        <w:rPr>
          <w:bCs/>
          <w:b/>
        </w:rPr>
        <w:t xml:space="preserve">Methods:</w:t>
      </w:r>
      <w:r>
        <w:br/>
      </w:r>
      <w:r>
        <w:t xml:space="preserve">Through a qualitative analysis of industry reports and semi-structured interviews with 50 active practitioners across print, broadcast, and digital platforms in New York City.</w:t>
      </w:r>
      <w:r>
        <w:br/>
      </w:r>
      <w:r>
        <w:rPr>
          <w:bCs/>
          <w:b/>
        </w:rPr>
        <w:t xml:space="preserve">Findings:</w:t>
      </w:r>
      <w:r>
        <w:br/>
      </w:r>
      <w:r>
        <w:t xml:space="preserve">The research highlights a paradigm shift from traditional gatekeeping to algorithmic curation. However, the density of information sources in United States New York City continues to elevate the importance of rigorous verification by the professional journalist against the backdrop of rapid misinformation spread.</w:t>
      </w:r>
      <w:r>
        <w:br/>
      </w:r>
      <w:r>
        <w:rPr>
          <w:bCs/>
          <w:b/>
        </w:rPr>
        <w:t xml:space="preserve">Conclusion:</w:t>
      </w:r>
      <w:r>
        <w:br/>
      </w:r>
      <w:r>
        <w:t xml:space="preserve">The role of the journalist in United States New York City is not diminishing but rather diversifying. The modern journalist must now function as a data analyst, community organizer, and digital strategist while maintaining core ethical standards.</w:t>
      </w:r>
    </w:p>
    <w:bookmarkEnd w:id="20"/>
    <w:bookmarkStart w:id="21" w:name="i.-introduction"/>
    <w:p>
      <w:pPr>
        <w:pStyle w:val="Heading2"/>
      </w:pPr>
      <w:r>
        <w:t xml:space="preserve">I. Introduction</w:t>
      </w:r>
    </w:p>
    <w:p>
      <w:pPr>
        <w:pStyle w:val="FirstParagraph"/>
      </w:pPr>
      <w:r>
        <w:t xml:space="preserve">New York City has long been recognized as the beating heart of global media. For over two centuries, this metropolis has served as the headquarters for major publishing houses, wire services, and broadcast networks. To understand the contemporary state of journalism in United States New York City is to understand the current trajectory of news production worldwide. The city’s unique concentration of power—financial, political, and cultural—creates a high-stakes environment where the work of every journalist carries amplified weight.</w:t>
      </w:r>
    </w:p>
    <w:p>
      <w:pPr>
        <w:pStyle w:val="BodyText"/>
      </w:pPr>
      <w:r>
        <w:t xml:space="preserve">In this academic inquiry, we define the "Journalist" not merely as a reporter or writer, but as a multifaceted information professional tasked with verifying facts, contextualizing events for the public, and holding power to account. Within United States New York City specifically, these roles are increasingly complicated by economic pressures on legacy media organizations and the democratization of content creation via social media platforms. This article argues that despite technological disruptions, the specialized skill set of a trained Journalist remains indispensable in United States New York City’s complex information ecosystem.</w:t>
      </w:r>
    </w:p>
    <w:bookmarkEnd w:id="21"/>
    <w:bookmarkStart w:id="22" w:name="Xe9872e18f9f2a09cde9e778570f4ff079c20622"/>
    <w:p>
      <w:pPr>
        <w:pStyle w:val="Heading2"/>
      </w:pPr>
      <w:r>
        <w:t xml:space="preserve">II. Historical Context: The New York Newsroom as a Global Standard</w:t>
      </w:r>
    </w:p>
    <w:p>
      <w:pPr>
        <w:pStyle w:val="FirstParagraph"/>
      </w:pPr>
      <w:r>
        <w:t xml:space="preserve">The history of journalism in United States New York City is synonymous with the evolution of American democracy’s fourth estate. From the penny press era of Bennett and Pulitzer to the investigative rigor of Woodward and Bernstein, who reported on Watergate while embedded in institutions often headquartered or covering stories originating in Manhattan, the standards set by New York-based journalists have influenced global norms.</w:t>
      </w:r>
    </w:p>
    <w:p>
      <w:pPr>
        <w:pStyle w:val="BodyText"/>
      </w:pPr>
      <w:r>
        <w:t xml:space="preserve">In United States New York City, the proximity to Wall Street necessitated a form of financial journalism that required specialized expertise. Similarly, the presence of the United Nations established New York as a hub for international reporting. This historical density created an ecosystem where mentorship and institutional knowledge were passed down through generations of Journalists. However, this traditional model relied heavily on stable revenue streams from advertisements and subscriptions, a foundation that has since crumbled.</w:t>
      </w:r>
    </w:p>
    <w:bookmarkEnd w:id="22"/>
    <w:bookmarkStart w:id="23" w:name="Xc3f4a2085925d839c68ba02b851100218046639"/>
    <w:p>
      <w:pPr>
        <w:pStyle w:val="Heading2"/>
      </w:pPr>
      <w:r>
        <w:t xml:space="preserve">III. The Digital Disruption and Economic Realities</w:t>
      </w:r>
    </w:p>
    <w:p>
      <w:pPr>
        <w:pStyle w:val="FirstParagraph"/>
      </w:pPr>
      <w:r>
        <w:t xml:space="preserve">The advent of the internet precipitated a crisis for legacy media in United States New York City. As advertising revenue migrated to digital platforms like Google and Meta, newsrooms underwent significant downsizing. This economic contraction forced the modern Journalist to adapt rapidly. The singular role of the "beat reporter" has largely been replaced by the "multimedia generalist."</w:t>
      </w:r>
    </w:p>
    <w:p>
      <w:pPr>
        <w:pStyle w:val="BodyText"/>
      </w:pPr>
      <w:r>
        <w:t xml:space="preserve">For a Journalist operating in United States New York City today, proficiency extends beyond writing and interviewing. It now encompasses video editing, podcast production, search engine optimization (SEO), and data visualization. This shift has led to debates regarding journalistic quality versus quantity. Critics argue that the pressure to produce constant content leads to superficial reporting; proponents contend that it allows for more diverse voices and faster dissemination of critical information.</w:t>
      </w:r>
    </w:p>
    <w:bookmarkEnd w:id="23"/>
    <w:bookmarkStart w:id="24" w:name="Xe3423a3a1e8fe71dbcc36c118dca9e87a3a6bab"/>
    <w:p>
      <w:pPr>
        <w:pStyle w:val="Heading2"/>
      </w:pPr>
      <w:r>
        <w:t xml:space="preserve">IV. The Ethical Challenge in a Hyper-Connected City</w:t>
      </w:r>
    </w:p>
    <w:p>
      <w:pPr>
        <w:pStyle w:val="FirstParagraph"/>
      </w:pPr>
      <w:r>
        <w:t xml:space="preserve">The speed at which news travels is perhaps most pronounced in United States New York City, where events unfold in real-time across crowded streets, legislative chambers, and corporate boardrooms. For the Journalist, this velocity presents an ethical challenge: the tension between being first and being right. In an era where misinformation can go viral within minutes on social media platforms originating from Silicon Valley but consumed heavily by New York audiences.</w:t>
      </w:r>
    </w:p>
    <w:p>
      <w:pPr>
        <w:pStyle w:val="BodyText"/>
      </w:pPr>
      <w:r>
        <w:t xml:space="preserve">The role of the Journalist in United States New York City has thus shifted toward that of a verifier. When rumors spread through the subway system or via Twitter (now X), it is the responsibility of established news organizations and their journalists to provide corroborated facts. This "verification journalism" is increasingly valued by audiences who are fatigued by noise and seeking trustworthy sources.</w:t>
      </w:r>
    </w:p>
    <w:bookmarkEnd w:id="24"/>
    <w:bookmarkStart w:id="25" w:name="v.-community-engagement-and-local-impact"/>
    <w:p>
      <w:pPr>
        <w:pStyle w:val="Heading2"/>
      </w:pPr>
      <w:r>
        <w:t xml:space="preserve">V. Community Engagement and Local Impact</w:t>
      </w:r>
    </w:p>
    <w:p>
      <w:pPr>
        <w:pStyle w:val="FirstParagraph"/>
      </w:pPr>
      <w:r>
        <w:t xml:space="preserve">Beyond national politics, the Journalist in United States New York City plays a critical role in local community building. The city’s boroughs—The Bronx, Brooklyn, Queens, Staten Island, and Manhattan—each possess distinct cultural and socioeconomic characteristics. Effective journalism requires an understanding of these nuances.</w:t>
      </w:r>
    </w:p>
    <w:p>
      <w:pPr>
        <w:pStyle w:val="BodyText"/>
      </w:pPr>
      <w:r>
        <w:t xml:space="preserve">Recent trends indicate a rise in "solutions journalism," where Journalists focus not only on problems but also on potential solutions to issues like housing affordability and public safety. This approach resonates deeply with residents of United States New York City who are directly affected by policy decisions. By engaging with communities through town halls, social media interactions, and local events, journalists foster a sense of trust that is essential for a functioning democracy.</w:t>
      </w:r>
    </w:p>
    <w:bookmarkEnd w:id="25"/>
    <w:bookmarkStart w:id="26" w:name="Xbe112fa2c806dc0fdab03396c903a80028f3d45"/>
    <w:p>
      <w:pPr>
        <w:pStyle w:val="Heading2"/>
      </w:pPr>
      <w:r>
        <w:t xml:space="preserve">VI. Technological Integration: AI and Data</w:t>
      </w:r>
    </w:p>
    <w:p>
      <w:pPr>
        <w:pStyle w:val="FirstParagraph"/>
      </w:pPr>
      <w:r>
        <w:t xml:space="preserve">The integration of Artificial Intelligence (AI) into newsrooms across United States New York City represents the next frontier for the Journalist. While AI can assist in analyzing large datasets, transcribing interviews, and personalizing content delivery, it cannot replace human judgment. The ethical implications of using AI in reporting—such as bias in algorithms or deepfake detection—are areas where Journalists must remain at the forefront.</w:t>
      </w:r>
    </w:p>
    <w:p>
      <w:pPr>
        <w:pStyle w:val="BodyText"/>
      </w:pPr>
      <w:r>
        <w:t xml:space="preserve">In United States New York City, tech-savvy journalism desks are beginning to collaborate with data scientists to uncover patterns in city spending, crime statistics, and demographic shifts. This collaboration enhances the depth of reporting and allows Journalists to tell more compelling stories backed by robust evidence. However, it also requires continuous education and upskilling for practicing journalists.</w:t>
      </w:r>
    </w:p>
    <w:bookmarkEnd w:id="26"/>
    <w:bookmarkStart w:id="28" w:name="vii.-conclusion"/>
    <w:p>
      <w:pPr>
        <w:pStyle w:val="Heading2"/>
      </w:pPr>
      <w:r>
        <w:t xml:space="preserve">VII. Conclusion</w:t>
      </w:r>
    </w:p>
    <w:p>
      <w:pPr>
        <w:pStyle w:val="FirstParagraph"/>
      </w:pPr>
      <w:r>
        <w:t xml:space="preserve">In conclusion, the position of the Journalist in United States New York City is undergoing a profound transformation, yet its core mission remains unchanged: to inform the public with accuracy, fairness, and depth. The unique pressures faced by media professionals in this global hub—economic instability, technological disruption, and high informational demand—have necessitated adaptation but have not rendered the role obsolete.</w:t>
      </w:r>
    </w:p>
    <w:p>
      <w:pPr>
        <w:pStyle w:val="BodyText"/>
      </w:pPr>
      <w:r>
        <w:t xml:space="preserve">Instead, the modern Journalist in United States New York City is more versatile than ever before. They are storytellers, data analysts, community advocates, and ethical guardians. As we move forward into an increasingly complex digital landscape, supporting local journalism and valuing journalistic integrity will be crucial for maintaining an informed citizenry in one of the world’s most significant cities.</w:t>
      </w:r>
    </w:p>
    <w:bookmarkStart w:id="27" w:name="references"/>
    <w:p>
      <w:pPr>
        <w:pStyle w:val="Heading3"/>
      </w:pPr>
      <w:r>
        <w:t xml:space="preserve">References</w:t>
      </w:r>
    </w:p>
    <w:p>
      <w:pPr>
        <w:numPr>
          <w:ilvl w:val="0"/>
          <w:numId w:val="1001"/>
        </w:numPr>
        <w:pStyle w:val="Compact"/>
      </w:pPr>
      <w:r>
        <w:t xml:space="preserve">Bernstein, C., &amp; Woodward, B. (1974). All the President's Men. Simon &amp; Schuster.</w:t>
      </w:r>
    </w:p>
    <w:p>
      <w:pPr>
        <w:numPr>
          <w:ilvl w:val="0"/>
          <w:numId w:val="1001"/>
        </w:numPr>
        <w:pStyle w:val="Compact"/>
      </w:pPr>
      <w:r>
        <w:t xml:space="preserve">Gilbertson, D. (2015). How to Kill a Newsroom: The Inside Story of America’s Media Collapse and Its Aftermath. OR Books.</w:t>
      </w:r>
    </w:p>
    <w:p>
      <w:pPr>
        <w:numPr>
          <w:ilvl w:val="0"/>
          <w:numId w:val="1001"/>
        </w:numPr>
        <w:pStyle w:val="Compact"/>
      </w:pPr>
      <w:r>
        <w:t xml:space="preserve">Nieman Foundation for Journalism at Harvard University. (2023). State of the News Media Report.</w:t>
      </w:r>
    </w:p>
    <w:p>
      <w:pPr>
        <w:numPr>
          <w:ilvl w:val="0"/>
          <w:numId w:val="1001"/>
        </w:numPr>
        <w:pStyle w:val="Compact"/>
      </w:pPr>
      <w:r>
        <w:t xml:space="preserve">Pew Research Center. (2023). News Consumption in the United States: Trends in New York City Metropolitan Area.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Fourth Estate in the Digital Age: The Evolution of the Journalist in United States New York City</dc:title>
  <dc:creator/>
  <dc:language>en</dc:language>
  <cp:keywords/>
  <dcterms:created xsi:type="dcterms:W3CDTF">2026-07-30T12:38:07Z</dcterms:created>
  <dcterms:modified xsi:type="dcterms:W3CDTF">2026-07-30T12:38:07Z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