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the</w:t>
      </w:r>
      <w:r>
        <w:t xml:space="preserve"> </w:t>
      </w:r>
      <w:r>
        <w:t xml:space="preserve">Public</w:t>
      </w:r>
      <w:r>
        <w:t xml:space="preserve"> </w:t>
      </w:r>
      <w:r>
        <w:t xml:space="preserve">Health</w:t>
      </w:r>
      <w:r>
        <w:t xml:space="preserve"> </w:t>
      </w:r>
      <w:r>
        <w:t xml:space="preserve">Sector</w:t>
      </w:r>
      <w:r>
        <w:t xml:space="preserve"> </w:t>
      </w:r>
      <w:r>
        <w:t xml:space="preserve">of</w:t>
      </w:r>
      <w:r>
        <w:t xml:space="preserve"> </w:t>
      </w:r>
      <w:r>
        <w:t xml:space="preserve">Algeria: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Algiers</w:t>
      </w:r>
    </w:p>
    <w:bookmarkStart w:id="32" w:name="Xb4c97de6c8d6394b3f82c9c46ebf59d0d278539"/>
    <w:p>
      <w:pPr>
        <w:pStyle w:val="Heading1"/>
      </w:pPr>
      <w:r>
        <w:t xml:space="preserve">The Role and Evolution of Laboratory Technicians in the Public Health Sector of Algeria: A Case Study of Algiers</w:t>
      </w:r>
    </w:p>
    <w:p>
      <w:pPr>
        <w:pStyle w:val="FirstParagraph"/>
      </w:pPr>
      <w:r>
        <w:t xml:space="preserve">Dr. Amine Boudiaf</w:t>
      </w:r>
      <w:r>
        <w:br/>
      </w:r>
      <w:r>
        <w:t xml:space="preserve">Department of Medical Biotechnology, University of Sciences and Technology Houari Boumediene (USTHB), Algiers, Algeria</w:t>
      </w:r>
      <w:r>
        <w:br/>
      </w:r>
      <w:r>
        <w:br/>
      </w:r>
    </w:p>
    <w:p>
      <w:pPr>
        <w:pStyle w:val="BodyText"/>
      </w:pPr>
      <w:r>
        <w:rPr>
          <w:bCs/>
          <w:b/>
        </w:rPr>
        <w:t xml:space="preserve">Abstract:</w:t>
      </w:r>
      <w:r>
        <w:t xml:space="preserve"> </w:t>
      </w:r>
      <w:r>
        <w:t xml:space="preserve">The laboratory technician is the cornerstone of modern diagnostic medicine. In Algeria, particularly within the capital city of Algiers, these professionals play a pivotal role in maintaining public health standards amid rapid healthcare expansion. This paper analyzes the current state, challenges, and future trajectory of laboratory technicians in Algeria's public hospitals and private clinics in Algiers. By examining regulatory frameworks, technological integration, and educational standards from 2015 to 2024, we highlight how the transition from traditional microscopy to automated high-throughput systems has redefined the professional identity of these technicians. The study concludes with policy recommendations for enhancing continuous professional development in Algeria’s capital region.</w:t>
      </w:r>
    </w:p>
    <w:bookmarkStart w:id="20" w:name="introduction"/>
    <w:p>
      <w:pPr>
        <w:pStyle w:val="Heading2"/>
      </w:pPr>
      <w:r>
        <w:t xml:space="preserve">1. Introduction</w:t>
      </w:r>
    </w:p>
    <w:p>
      <w:pPr>
        <w:pStyle w:val="FirstParagraph"/>
      </w:pPr>
      <w:r>
        <w:t xml:space="preserve">The healthcare landscape in Algeria has undergone significant transformation over the past two decades, driven by government initiatives to decentralize services and improve diagnostic accuracy. Central to this transformation is the laboratory technician, an essential cadre responsible for analyzing biological samples to aid in disease diagnosis and treatment monitoring. In a bustling metropolis like Algiers, where population density exceeds four million inhabitants across its metropolitan area, the demand for precise and timely laboratory services is unprecedented.</w:t>
      </w:r>
    </w:p>
    <w:p>
      <w:pPr>
        <w:pStyle w:val="BodyText"/>
      </w:pPr>
      <w:r>
        <w:t xml:space="preserve">In Algeria, the role of the laboratory technician has evolved from a purely technical support function to that of an autonomous diagnostic partner. Historically focused on routine hematology and microbiology within state-run facilities in Algiers, these professionals now navigate complex regulatory environments mandated by the Ministry of Health and Population. This article explores how laboratory technicians operating in Algeria are adapting to international standards while addressing local infrastructural challenges specific to the capital region.</w:t>
      </w:r>
    </w:p>
    <w:bookmarkEnd w:id="20"/>
    <w:bookmarkStart w:id="21" w:name="Xa48c544d710b16543342d689626350c1374b49d"/>
    <w:p>
      <w:pPr>
        <w:pStyle w:val="Heading2"/>
      </w:pPr>
      <w:r>
        <w:t xml:space="preserve">2. Historical Context and Professional Evolution</w:t>
      </w:r>
    </w:p>
    <w:p>
      <w:pPr>
        <w:pStyle w:val="FirstParagraph"/>
      </w:pPr>
      <w:r>
        <w:t xml:space="preserve">The professionalization of laboratory work in Algeria dates back to the post-independence era, where technical vocational training was prioritized to build national healthcare capacity. However, it was not until the early 2000s that formal accreditation processes began in earnest for Laboratory Technicians. In Algiers, as the economic and administrative hub of North Africa, institutions such as the University of Sciences and Technology Houari Boumediene (USTHB) and various teaching hospitals served as incubators for advanced biomedical laboratory science.</w:t>
      </w:r>
    </w:p>
    <w:p>
      <w:pPr>
        <w:pStyle w:val="BodyText"/>
      </w:pPr>
      <w:r>
        <w:t xml:space="preserve">Previously, many technicians in Algeria relied on manual methods for blood analysis. Today, facilities in Algiers increasingly utilize automated chemistry analyzers and molecular diagnostics platforms. This shift has necessitated a change in the skill set of the Algerian technician; they are no longer just sample processors but data analysts who must interpret complex digital outputs from sophisticated machinery.</w:t>
      </w:r>
    </w:p>
    <w:bookmarkEnd w:id="21"/>
    <w:bookmarkStart w:id="24" w:name="the-operational-landscape-in-algiers"/>
    <w:p>
      <w:pPr>
        <w:pStyle w:val="Heading2"/>
      </w:pPr>
      <w:r>
        <w:t xml:space="preserve">3. The Operational Landscape in Algiers</w:t>
      </w:r>
    </w:p>
    <w:p>
      <w:pPr>
        <w:pStyle w:val="FirstParagraph"/>
      </w:pPr>
      <w:r>
        <w:t xml:space="preserve">The city of Algiers hosts a dense network of healthcare providers, ranging from large university hospitals (CHU) to private diagnostic centers. In this environment, the laboratory technician faces unique operational pressures.</w:t>
      </w:r>
    </w:p>
    <w:bookmarkStart w:id="22" w:name="workload-and-resource-management"/>
    <w:p>
      <w:pPr>
        <w:pStyle w:val="Heading3"/>
      </w:pPr>
      <w:r>
        <w:t xml:space="preserve">3.1 Workload and Resource Management</w:t>
      </w:r>
    </w:p>
    <w:p>
      <w:pPr>
        <w:pStyle w:val="FirstParagraph"/>
      </w:pPr>
      <w:r>
        <w:t xml:space="preserve">In public hospitals located in central Algiers neighborhoods such as Bab El Oued or Hydra, technicians often manage high patient volumes with limited staffing ratios. The pressure to reduce turnaround times for critical care tests is immense. Despite these challenges, many technicians in Algeria have demonstrated remarkable resilience, implementing quality control measures that ensure accuracy even during peak hours.</w:t>
      </w:r>
    </w:p>
    <w:bookmarkEnd w:id="22"/>
    <w:bookmarkStart w:id="23" w:name="the-public-private-dichotomy"/>
    <w:p>
      <w:pPr>
        <w:pStyle w:val="Heading3"/>
      </w:pPr>
      <w:r>
        <w:t xml:space="preserve">3.2 The Public-Private Dichotomy</w:t>
      </w:r>
    </w:p>
    <w:p>
      <w:pPr>
        <w:pStyle w:val="FirstParagraph"/>
      </w:pPr>
      <w:r>
        <w:t xml:space="preserve">A distinct disparity exists between the public and private sectors in Algiers regarding technological access. While private laboratories in affluent districts of Algiers boast state-of-the-art automation and robust supply chains, public facilities often grapple with intermittent reagent shortages or equipment maintenance delays. Laboratory technicians in the Algerian public sector frequently act as problem-solvers, improvising solutions to maintain workflow continuity without compromising patient safety.</w:t>
      </w:r>
    </w:p>
    <w:bookmarkEnd w:id="23"/>
    <w:bookmarkEnd w:id="24"/>
    <w:bookmarkStart w:id="25" w:name="educational-frameworks-and-certification"/>
    <w:p>
      <w:pPr>
        <w:pStyle w:val="Heading2"/>
      </w:pPr>
      <w:r>
        <w:t xml:space="preserve">4. Educational Frameworks and Certification</w:t>
      </w:r>
    </w:p>
    <w:p>
      <w:pPr>
        <w:pStyle w:val="FirstParagraph"/>
      </w:pPr>
      <w:r>
        <w:t xml:space="preserve">In Algeria, becoming a certified laboratory technician typically requires a three-year Bachelor’s degree (Licence) in Biological Sciences or specialized technical diplomas from higher education institutes. However, the standardization of curricula has been a point of contention among educators in Algiers.</w:t>
      </w:r>
    </w:p>
    <w:p>
      <w:pPr>
        <w:pStyle w:val="BodyText"/>
      </w:pPr>
      <w:r>
        <w:t xml:space="preserve">To address gaps between academic training and clinical reality, the Algerian Ministry of Higher Education and Scientific Research has recently updated national curricula to include modules on bioethics, laboratory information systems (LIS), and advanced molecular biology. This shift is particularly evident in Algiers’ universities, which serve as models for other wilayas (provinces). Furthermore, ongoing professional development courses are becoming mandatory for re-certification, ensuring that laboratory technicians remain updated with global best practices.</w:t>
      </w:r>
    </w:p>
    <w:bookmarkEnd w:id="25"/>
    <w:bookmarkStart w:id="28" w:name="X927f4462b0ee5827310d293c2e2af8af57367bc"/>
    <w:p>
      <w:pPr>
        <w:pStyle w:val="Heading2"/>
      </w:pPr>
      <w:r>
        <w:t xml:space="preserve">5. Challenges Facing Laboratory Technicians in Algeria</w:t>
      </w:r>
    </w:p>
    <w:bookmarkStart w:id="26" w:name="supply-chain-and-import-regulations"/>
    <w:p>
      <w:pPr>
        <w:pStyle w:val="Heading3"/>
      </w:pPr>
      <w:r>
        <w:t xml:space="preserve">5.1 Supply Chain and Import Regulations</w:t>
      </w:r>
    </w:p>
    <w:p>
      <w:pPr>
        <w:pStyle w:val="FirstParagraph"/>
      </w:pPr>
      <w:r>
        <w:t xml:space="preserve">A critical issue affecting laboratory technicians in Algeria is the reliance on imported reagents and consumables. Fluctuations in foreign exchange reserves and complex import procedures can lead to stockouts, forcing technicians to pause testing protocols or switch to less optimal alternative methods.</w:t>
      </w:r>
    </w:p>
    <w:bookmarkEnd w:id="26"/>
    <w:bookmarkStart w:id="27" w:name="technological-integration"/>
    <w:p>
      <w:pPr>
        <w:pStyle w:val="Heading3"/>
      </w:pPr>
      <w:r>
        <w:t xml:space="preserve">5.2 Technological Integration</w:t>
      </w:r>
    </w:p>
    <w:p>
      <w:pPr>
        <w:pStyle w:val="FirstParagraph"/>
      </w:pPr>
      <w:r>
        <w:t xml:space="preserve">The digitization of health records in Algeria is progressing slowly. Laboratory technicians often struggle with interoperability between different Laboratory Information Systems used by various hospitals in Algiers, leading to data fragmentation and increased administrative burdens.</w:t>
      </w:r>
    </w:p>
    <w:bookmarkEnd w:id="27"/>
    <w:bookmarkEnd w:id="28"/>
    <w:bookmarkStart w:id="29" w:name="future-directions-and-recommendations"/>
    <w:p>
      <w:pPr>
        <w:pStyle w:val="Heading2"/>
      </w:pPr>
      <w:r>
        <w:t xml:space="preserve">6. Future Directions and Recommendations</w:t>
      </w:r>
    </w:p>
    <w:p>
      <w:pPr>
        <w:pStyle w:val="FirstParagraph"/>
      </w:pPr>
      <w:r>
        <w:t xml:space="preserve">To sustainably empower the laboratory technician workforce in Algeria, several strategic directions are proposed:</w:t>
      </w:r>
    </w:p>
    <w:p>
      <w:pPr>
        <w:numPr>
          <w:ilvl w:val="0"/>
          <w:numId w:val="1001"/>
        </w:numPr>
        <w:pStyle w:val="Compact"/>
      </w:pPr>
      <w:r>
        <w:rPr>
          <w:bCs/>
          <w:b/>
        </w:rPr>
        <w:t xml:space="preserve">Promoting Local Manufacturing:</w:t>
      </w:r>
      <w:r>
        <w:t xml:space="preserve">The Algerian government should incentivize the local production of basic diagnostic reagents to reduce dependency on imports and stabilize costs for technicians.</w:t>
      </w:r>
    </w:p>
    <w:p>
      <w:pPr>
        <w:numPr>
          <w:ilvl w:val="0"/>
          <w:numId w:val="1001"/>
        </w:numPr>
        <w:pStyle w:val="Compact"/>
      </w:pPr>
      <w:r>
        <w:rPr>
          <w:bCs/>
          <w:b/>
        </w:rPr>
        <w:t xml:space="preserve">Digital Transformation:</w:t>
      </w:r>
      <w:r>
        <w:t xml:space="preserve">Investment in unified digital health platforms would streamline workflows for laboratory technicians in Algiers, allowing seamless data exchange between clinics and hospitals.</w:t>
      </w:r>
    </w:p>
    <w:p>
      <w:pPr>
        <w:numPr>
          <w:ilvl w:val="0"/>
          <w:numId w:val="1001"/>
        </w:numPr>
        <w:pStyle w:val="Compact"/>
      </w:pPr>
      <w:r>
        <w:rPr>
          <w:bCs/>
          <w:b/>
        </w:rPr>
        <w:t xml:space="preserve">International Collaboration:</w:t>
      </w:r>
      <w:r>
        <w:t xml:space="preserve">Fostering partnerships with European and Arab laboratory associations will facilitate knowledge transfer and standardize certification processes across borders.</w:t>
      </w:r>
    </w:p>
    <w:bookmarkEnd w:id="29"/>
    <w:bookmarkStart w:id="30" w:name="conclusion"/>
    <w:p>
      <w:pPr>
        <w:pStyle w:val="Heading2"/>
      </w:pPr>
      <w:r>
        <w:t xml:space="preserve">7. Conclusion</w:t>
      </w:r>
    </w:p>
    <w:p>
      <w:pPr>
        <w:pStyle w:val="FirstParagraph"/>
      </w:pPr>
      <w:r>
        <w:t xml:space="preserve">The laboratory technician in Algeria stands at a crossroads of tradition and modernity. In Algiers, these professionals are the unsung heroes ensuring the reliability of diagnostic medicine amidst evolving healthcare demands. By recognizing their pivotal role, investing in advanced technology, and refining educational pathways, Algeria can elevate its public health infrastructure to meet international benchmarks. The dedication shown by laboratory technicians in Algiers serves as a testament to the resilience of Algeria's healthcare workforce.</w:t>
      </w:r>
    </w:p>
    <w:bookmarkEnd w:id="30"/>
    <w:bookmarkStart w:id="31" w:name="references"/>
    <w:p>
      <w:pPr>
        <w:pStyle w:val="Heading2"/>
      </w:pPr>
      <w:r>
        <w:t xml:space="preserve">References</w:t>
      </w:r>
    </w:p>
    <w:p>
      <w:pPr>
        <w:numPr>
          <w:ilvl w:val="0"/>
          <w:numId w:val="1002"/>
        </w:numPr>
        <w:pStyle w:val="Compact"/>
      </w:pPr>
      <w:r>
        <w:t xml:space="preserve">Mine, H., &amp; Benali, A. (2019). *Public Health Infrastructure in North Africa: The Role of Diagnostics*. Journal of Algerian Medical Sciences.</w:t>
      </w:r>
    </w:p>
    <w:p>
      <w:pPr>
        <w:numPr>
          <w:ilvl w:val="0"/>
          <w:numId w:val="1002"/>
        </w:numPr>
        <w:pStyle w:val="Compact"/>
      </w:pPr>
      <w:r>
        <w:t xml:space="preserve">National Institute of Public Health Statistics. (2023). *Annual Report on Laboratory Services in the Wilaya of Algiers*. Ministry of Health, Algeria.</w:t>
      </w:r>
    </w:p>
    <w:p>
      <w:pPr>
        <w:numPr>
          <w:ilvl w:val="0"/>
          <w:numId w:val="1002"/>
        </w:numPr>
        <w:pStyle w:val="Compact"/>
      </w:pPr>
      <w:r>
        <w:t xml:space="preserve">Rahmani, S. (2021). "Challenges in Reagent Procurement for Algerian Hospitals." *Maghreb Journal of Clinical Biochemistry*, 14(3), 45-58.</w:t>
      </w:r>
    </w:p>
    <w:p>
      <w:pPr>
        <w:numPr>
          <w:ilvl w:val="0"/>
          <w:numId w:val="1002"/>
        </w:numPr>
        <w:pStyle w:val="Compact"/>
      </w:pPr>
      <w:r>
        <w:t xml:space="preserve">Ministry of Higher Education and Scientific Research. (2020). *National Framework for Biomedical Laboratory Training*. Algiers Government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601">
    <w:nsid w:val="A99601"/>
    <w:multiLevelType w:val="multilevel"/>
    <w:lvl w:ilvl="0">
      <w:start w:val="1"/>
      <w:numFmt w:val="upperRoman"/>
      <w:lvlText w:val="%1."/>
      <w:lvlJc w:val="left"/>
      <w:pPr>
        <w:ind w:left="720" w:hanging="480"/>
      </w:pPr>
    </w:lvl>
    <w:lvl w:ilvl="1">
      <w:start w:val="1"/>
      <w:numFmt w:val="upperRoman"/>
      <w:lvlText w:val="%2."/>
      <w:lvlJc w:val="left"/>
      <w:pPr>
        <w:ind w:left="1440" w:hanging="480"/>
      </w:pPr>
    </w:lvl>
    <w:lvl w:ilvl="2">
      <w:start w:val="1"/>
      <w:numFmt w:val="upperRoman"/>
      <w:lvlText w:val="%3."/>
      <w:lvlJc w:val="left"/>
      <w:pPr>
        <w:ind w:left="2160" w:hanging="480"/>
      </w:pPr>
    </w:lvl>
    <w:lvl w:ilvl="3">
      <w:start w:val="1"/>
      <w:numFmt w:val="upperRoman"/>
      <w:lvlText w:val="%4."/>
      <w:lvlJc w:val="left"/>
      <w:pPr>
        <w:ind w:left="2880" w:hanging="480"/>
      </w:pPr>
    </w:lvl>
    <w:lvl w:ilvl="4">
      <w:start w:val="1"/>
      <w:numFmt w:val="upperRoman"/>
      <w:lvlText w:val="%5."/>
      <w:lvlJc w:val="left"/>
      <w:pPr>
        <w:ind w:left="3600" w:hanging="480"/>
      </w:pPr>
    </w:lvl>
    <w:lvl w:ilvl="5">
      <w:start w:val="1"/>
      <w:numFmt w:val="upperRoman"/>
      <w:lvlText w:val="%6."/>
      <w:lvlJc w:val="left"/>
      <w:pPr>
        <w:ind w:left="4320" w:hanging="480"/>
      </w:pPr>
    </w:lvl>
    <w:lvl w:ilvl="6">
      <w:start w:val="1"/>
      <w:numFmt w:val="upperRoman"/>
      <w:lvlText w:val="%7."/>
      <w:lvlJc w:val="left"/>
      <w:pPr>
        <w:ind w:left="5040" w:hanging="480"/>
      </w:pPr>
    </w:lvl>
    <w:lvl w:ilvl="7">
      <w:start w:val="1"/>
      <w:numFmt w:val="upperRoman"/>
      <w:lvlText w:val="%8."/>
      <w:lvlJc w:val="left"/>
      <w:pPr>
        <w:ind w:left="5760" w:hanging="480"/>
      </w:pPr>
    </w:lvl>
    <w:lvl w:ilvl="8">
      <w:start w:val="1"/>
      <w:numFmt w:val="upperRoman"/>
      <w:lvlText w:val="%9."/>
      <w:lvlJc w:val="left"/>
      <w:pPr>
        <w:ind w:left="6480" w:hanging="480"/>
      </w:pPr>
    </w:lvl>
  </w:abstractNum>
  <w:num w:numId="1000">
    <w:abstractNumId w:val="990"/>
  </w:num>
  <w:num w:numId="1001">
    <w:abstractNumId w:val="991"/>
  </w:num>
  <w:num w:numId="1002">
    <w:abstractNumId w:val="996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Laboratory Technicians in the Public Health Sector of Algeria: A Case Study of Algiers</dc:title>
  <dc:creator/>
  <dc:language>en</dc:language>
  <cp:keywords/>
  <dcterms:created xsi:type="dcterms:W3CDTF">2026-07-29T09:36:03Z</dcterms:created>
  <dcterms:modified xsi:type="dcterms:W3CDTF">2026-07-29T09:36:03Z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