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São</w:t>
      </w:r>
      <w:r>
        <w:t xml:space="preserve"> </w:t>
      </w:r>
      <w:r>
        <w:t xml:space="preserve">Paulo,</w:t>
      </w:r>
      <w:r>
        <w:t xml:space="preserve"> </w:t>
      </w:r>
      <w:r>
        <w:t xml:space="preserve">Brazil</w:t>
      </w:r>
    </w:p>
    <w:bookmarkStart w:id="28" w:name="X5ca0f97130fb57a0d45383fad7ff2a2a55ff00c"/>
    <w:p>
      <w:pPr>
        <w:pStyle w:val="Heading1"/>
      </w:pPr>
      <w:r>
        <w:t xml:space="preserve">The Role, Challenges, and Evolution of Laboratory Technicians in Healthcare Systems:</w:t>
      </w:r>
    </w:p>
    <w:bookmarkStart w:id="20" w:name="a-case-study-of-são-paulo-brazil"/>
    <w:p>
      <w:pPr>
        <w:pStyle w:val="Heading3"/>
      </w:pPr>
      <w:r>
        <w:t xml:space="preserve">A Case Study of São Paulo, Brazil</w:t>
      </w:r>
    </w:p>
    <w:p>
      <w:pPr>
        <w:pStyle w:val="FirstParagraph"/>
      </w:pPr>
      <w:r>
        <w:t xml:space="preserve">Dr. Elena Costa</w:t>
      </w:r>
      <w:r>
        <w:br/>
      </w:r>
      <w:r>
        <w:t xml:space="preserve">Department of Public Health Sciences,</w:t>
      </w:r>
      <w:r>
        <w:br/>
      </w:r>
      <w:r>
        <w:t xml:space="preserve">University of São Paulo (USP), Brazil.</w:t>
      </w:r>
    </w:p>
    <w:p>
      <w:pPr>
        <w:pStyle w:val="BodyText"/>
      </w:pPr>
      <w:r>
        <w:rPr>
          <w:bCs/>
          <w:b/>
        </w:rPr>
        <w:t xml:space="preserve">Abstract:</w:t>
      </w:r>
      <w:r>
        <w:t xml:space="preserve"> </w:t>
      </w:r>
      <w:r>
        <w:t xml:space="preserve">This article examines the critical role of Laboratory Technicians within the public health framework, with a specific focus on São Paulo, Brazil. As one of the most populous metropolitan areas in the world, São Paulo presents unique logistical and epidemiological challenges that demand highly skilled technical personnel. The study explores the professional landscape for Laboratory Technicians in Brazil, highlighting their indispensable contribution to diagnostic accuracy, disease surveillance (particularly post-pandemic), and healthcare efficiency. Furthermore, it addresses current workforce shortages, educational requirements under Brazilian law (Law 6684/79), and the future trajectory of automation in Brazilian clinical laboratories.</w:t>
      </w:r>
    </w:p>
    <w:bookmarkEnd w:id="20"/>
    <w:bookmarkStart w:id="21" w:name="introduction"/>
    <w:p>
      <w:pPr>
        <w:pStyle w:val="Heading2"/>
      </w:pPr>
      <w:r>
        <w:t xml:space="preserve">1. Introduction</w:t>
      </w:r>
    </w:p>
    <w:p>
      <w:pPr>
        <w:pStyle w:val="FirstParagraph"/>
      </w:pPr>
      <w:r>
        <w:t xml:space="preserve">In the complex architecture of modern healthcare systems, clinical laboratories serve as the backbone of diagnostic medicine. At the center of this infrastructure are Laboratory Technicians, professionals responsible for ensuring the precision and reliability of diagnostic tests that inform clinical decisions. In Brazil, particularly in São Paulo—the economic and demographic heart of Latin America—Laboratory Technicians play a pivotal role in maintaining public health standards across diverse socio-economic strata.</w:t>
      </w:r>
    </w:p>
    <w:p>
      <w:pPr>
        <w:pStyle w:val="BodyText"/>
      </w:pPr>
      <w:r>
        <w:t xml:space="preserve">São Paulo is home to over 12 million residents, creating an immense demand for diagnostic services ranging from routine blood work to specialized molecular diagnostics. The State of São Paulo possesses one of the most advanced healthcare infrastructures in Brazil, driven by both the Unified Health System (Sistema Único de Saúde - SUS) and a robust private sector. Within this dual framework, the Laboratory Technician is not merely an operator of machinery but a critical analyst whose expertise ensures the integrity of data that guides public health policy and individual patient care.</w:t>
      </w:r>
    </w:p>
    <w:bookmarkEnd w:id="21"/>
    <w:bookmarkStart w:id="22" w:name="X5d7b222c4540691ebb590935899526697509bcd"/>
    <w:p>
      <w:pPr>
        <w:pStyle w:val="Heading2"/>
      </w:pPr>
      <w:r>
        <w:t xml:space="preserve">2. The Professional Profile and Legal Framework in Brazil</w:t>
      </w:r>
    </w:p>
    <w:p>
      <w:pPr>
        <w:pStyle w:val="FirstParagraph"/>
      </w:pPr>
      <w:r>
        <w:t xml:space="preserve">To understand the impact of Laboratory Technicians in São Paulo, one must first contextualize their professional standing within Brazilian legislation. In Brazil, the role of the "Técnico de Laboratório" (Laboratory Technician) is governed primarily by Federal Law 6684/79 and regulated by the Council for Biology (Conselho Federal de Biologia). This legal framework mandates specific educational requirements, typically a two-year college degree (tecnólogo or técnico level), distinct from the four-year Bachelor’s degree required for Medical Laboratory Scientists (Bacharel em Análises Clínicas).</w:t>
      </w:r>
    </w:p>
    <w:p>
      <w:pPr>
        <w:pStyle w:val="BodyText"/>
      </w:pPr>
      <w:r>
        <w:t xml:space="preserve">In São Paulo, where competition for healthcare positions is fierce due to population density, these legal distinctions are crucial. The Technician is often positioned as the operational leader of the laboratory workflow. While they may not independently interpret complex pathological findings without supervision in certain advanced contexts, their role in sample processing, quality control execution, and pre-analytical variable management is paramount. In São Paulo’s bustling public hospitals and primary care units (UBS - Unidades Básicas de Saúde), Technicians frequently bridge the gap between administrative logistics and scientific rigor.</w:t>
      </w:r>
    </w:p>
    <w:bookmarkEnd w:id="22"/>
    <w:bookmarkStart w:id="23" w:name="X2fadad374fba6fcde75d5bee26a6587dcbac745"/>
    <w:p>
      <w:pPr>
        <w:pStyle w:val="Heading2"/>
      </w:pPr>
      <w:r>
        <w:t xml:space="preserve">3. The São Paulo Context: Logistical and Epidemiological Challenges</w:t>
      </w:r>
    </w:p>
    <w:p>
      <w:pPr>
        <w:pStyle w:val="FirstParagraph"/>
      </w:pPr>
      <w:r>
        <w:t xml:space="preserve">São Paulo presents a unique case study for Laboratory Science due to its sheer scale and diversity. The city deals with a high volume of infectious diseases, including dengue, Zika, chikungunya, and historically significant threats like tuberculosis. Following the global pandemic of 2020-2023, the demand for rapid molecular testing (PCR) skyrocketed. In this context, Laboratory Technicians in São Paulo were thrust into high-pressure environments requiring rapid upskilling and adaptability.</w:t>
      </w:r>
    </w:p>
    <w:p>
      <w:pPr>
        <w:pStyle w:val="BodyText"/>
      </w:pPr>
      <w:r>
        <w:t xml:space="preserve">The logistical challenge in São Paulo is significant. The "Central de Abastecimento" (CEASA) and massive blood banks like Hemocentro-São Paulo require thousands of Technicians to manage sample intake, storage, and distribution daily. The efficiency of the SUS depends heavily on these technicians' ability to maintain cold chains and handle high-throughput samples without compromising safety or accuracy. Any bottleneck in the workflow caused by staffing shortages or training deficits directly impacts patient wait times and treatment initiation in one of Brazil's most crowded urban centers.</w:t>
      </w:r>
    </w:p>
    <w:bookmarkEnd w:id="23"/>
    <w:bookmarkStart w:id="24" w:name="challenges-facing-the-workforce"/>
    <w:p>
      <w:pPr>
        <w:pStyle w:val="Heading2"/>
      </w:pPr>
      <w:r>
        <w:t xml:space="preserve">4. Challenges Facing the Workforce</w:t>
      </w:r>
    </w:p>
    <w:p>
      <w:pPr>
        <w:pStyle w:val="FirstParagraph"/>
      </w:pPr>
      <w:r>
        <w:t xml:space="preserve">Despite their importance, Laboratory Technicians in São Paulo face systemic challenges. First is the issue of professional recognition and wage disparity compared to other health professions. Many Technicians report high levels of burnout due to understaffing in public facilities, a common phenomenon in Brazil's SUS network during periods of economic constraint.</w:t>
      </w:r>
    </w:p>
    <w:p>
      <w:pPr>
        <w:pStyle w:val="BodyText"/>
      </w:pPr>
      <w:r>
        <w:t xml:space="preserve">Secondly, there is a technological divide. While top-tier private laboratories in São Paulo (such as those operated by large diagnostic networks like Fleury or Accor) utilize fully automated robotic systems that reduce manual labor but increase the need for technical troubleshooting skills, many public laboratories still rely on semi-automated systems. This creates a disparity in professional development opportunities and working conditions across different sectors of the same city.</w:t>
      </w:r>
    </w:p>
    <w:bookmarkEnd w:id="24"/>
    <w:bookmarkStart w:id="25" w:name="X299cb1d73f6ed43c847a7044202ef709086426e"/>
    <w:p>
      <w:pPr>
        <w:pStyle w:val="Heading2"/>
      </w:pPr>
      <w:r>
        <w:t xml:space="preserve">5. The Future: Automation and Continuous Education</w:t>
      </w:r>
    </w:p>
    <w:p>
      <w:pPr>
        <w:pStyle w:val="FirstParagraph"/>
      </w:pPr>
      <w:r>
        <w:t xml:space="preserve">The future of Laboratory Technician work in São Paulo is evolving toward automation, artificial intelligence, and data integration. As laboratories adopt laboratory information systems (LIS) that integrate seamlessly with electronic health records, the Technician’s role is shifting from manual pipetting to data validation and system monitoring. In São Paulo, leading institutions are already investing in continuous education programs to ensure Technicians can manage these advanced technologies.</w:t>
      </w:r>
    </w:p>
    <w:p>
      <w:pPr>
        <w:pStyle w:val="BodyText"/>
      </w:pPr>
      <w:r>
        <w:t xml:space="preserve">Moreover, the post-pandemic era has highlighted the need for robust biosecurity protocols and epidemiological surveillance capabilities. Laboratory Technicians are increasingly being involved in data analysis related to disease trends, contributing directly to public health responses at the municipal and state levels. This expansion of duties requires a renewed focus on academic training that includes informatics, biostatistics, and public health management.</w:t>
      </w:r>
    </w:p>
    <w:bookmarkEnd w:id="25"/>
    <w:bookmarkStart w:id="26" w:name="conclusion"/>
    <w:p>
      <w:pPr>
        <w:pStyle w:val="Heading2"/>
      </w:pPr>
      <w:r>
        <w:t xml:space="preserve">6. Conclusion</w:t>
      </w:r>
    </w:p>
    <w:p>
      <w:pPr>
        <w:pStyle w:val="FirstParagraph"/>
      </w:pPr>
      <w:r>
        <w:t xml:space="preserve">In conclusion, the Laboratory Technician in São Paulo is a linchpin of the healthcare system. Their work ensures that the diagnostic engine of Brazil’s most populous state continues to function effectively amidst demographic pressure and economic fluctuation. While challenges regarding wages, recognition, and technological access persist, there is a clear trajectory toward greater professionalization and integration with advanced health technologies.</w:t>
      </w:r>
    </w:p>
    <w:p>
      <w:pPr>
        <w:pStyle w:val="BodyText"/>
      </w:pPr>
      <w:r>
        <w:t xml:space="preserve">For the Brazilian healthcare system to remain resilient, it is imperative that policymakers in São Paulo continue to invest in the education of Laboratory Technicians and recognize their strategic value. By doing so, São Paulo can serve as a model for other developing regions, demonstrating how skilled technical personnel are essential not just for individual patient care, but for the stability of national public health infrastructure.</w:t>
      </w:r>
    </w:p>
    <w:bookmarkEnd w:id="26"/>
    <w:bookmarkStart w:id="27" w:name="references"/>
    <w:p>
      <w:pPr>
        <w:pStyle w:val="Heading2"/>
      </w:pPr>
      <w:r>
        <w:t xml:space="preserve">References</w:t>
      </w:r>
    </w:p>
    <w:p>
      <w:pPr>
        <w:numPr>
          <w:ilvl w:val="0"/>
          <w:numId w:val="1001"/>
        </w:numPr>
        <w:pStyle w:val="Compact"/>
      </w:pPr>
      <w:r>
        <w:t xml:space="preserve">Brazil. Lei nº 6.684, de 05 de novembro de 1979. Dispõe sobre o exercício das atividades privativas do Tecnólogo e do Técnico em Laboratório.</w:t>
      </w:r>
    </w:p>
    <w:p>
      <w:pPr>
        <w:numPr>
          <w:ilvl w:val="0"/>
          <w:numId w:val="1001"/>
        </w:numPr>
        <w:pStyle w:val="Compact"/>
      </w:pPr>
      <w:r>
        <w:t xml:space="preserve">Ministério da Saúde (Brasil). Diretrizes para a Rede Nacional de Laboratórios de Saúde Pública.</w:t>
      </w:r>
    </w:p>
    <w:p>
      <w:pPr>
        <w:numPr>
          <w:ilvl w:val="0"/>
          <w:numId w:val="1001"/>
        </w:numPr>
        <w:pStyle w:val="Compact"/>
      </w:pPr>
      <w:r>
        <w:t xml:space="preserve">São Paulo State Health Department (SES-SP). Relatórios Anuais sobre Vigilância Epidemiológica no Estado de São Paulo.</w:t>
      </w:r>
    </w:p>
    <w:p>
      <w:pPr>
        <w:numPr>
          <w:ilvl w:val="0"/>
          <w:numId w:val="1001"/>
        </w:numPr>
        <w:pStyle w:val="Compact"/>
      </w:pPr>
      <w:r>
        <w:t xml:space="preserve">Council for Biology. Normas Regulamentadoras do Exercício Profissional em Biologia Aplicada à Saúde.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Evolution of Laboratory Technicians in Healthcare Systems: A Case Study of São Paulo, Brazil</dc:title>
  <dc:creator/>
  <cp:keywords/>
  <dcterms:created xsi:type="dcterms:W3CDTF">2026-07-29T14:02:31Z</dcterms:created>
  <dcterms:modified xsi:type="dcterms:W3CDTF">2026-07-29T14:02:31Z</dcterms:modified>
</cp:coreProperties>
</file>

<file path=docProps/custom.xml><?xml version="1.0" encoding="utf-8"?>
<Properties xmlns="http://schemas.openxmlformats.org/officeDocument/2006/custom-properties" xmlns:vt="http://schemas.openxmlformats.org/officeDocument/2006/docPropsVTypes"/>
</file>