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A</w:t>
      </w:r>
      <w:r>
        <w:t xml:space="preserve"> </w:t>
      </w:r>
      <w:r>
        <w:t xml:space="preserve">Montreal-Centric</w:t>
      </w:r>
      <w:r>
        <w:t xml:space="preserve"> </w:t>
      </w:r>
      <w:r>
        <w:t xml:space="preserve">Analysis</w:t>
      </w:r>
    </w:p>
    <w:bookmarkStart w:id="27" w:name="Xdf264ccae7d1b6d93c15741b5c3c4ffb0841f56"/>
    <w:p>
      <w:pPr>
        <w:pStyle w:val="Heading1"/>
      </w:pPr>
      <w:r>
        <w:t xml:space="preserve">The Evolving Role of the Laboratory Technician in Canada: A Montreal-Centric Analysis</w:t>
      </w:r>
    </w:p>
    <w:p>
      <w:pPr>
        <w:pStyle w:val="FirstParagraph"/>
      </w:pPr>
      <w:r>
        <w:rPr>
          <w:bCs/>
          <w:b/>
        </w:rPr>
        <w:t xml:space="preserve">Author:</w:t>
      </w:r>
      <w:r>
        <w:br/>
      </w:r>
      <w:r>
        <w:t xml:space="preserve">A. Research Scholar</w:t>
      </w:r>
      <w:r>
        <w:br/>
      </w:r>
      <w:r>
        <w:t xml:space="preserve">Degree in Medical Laboratory Science, Université de Montréal</w:t>
      </w:r>
      <w:r>
        <w:br/>
      </w:r>
      <w:r>
        <w:t xml:space="preserve">Mailing Address: 2900 Notre-Dame St. W., Montreal, QC H3G 1Z4</w:t>
      </w:r>
    </w:p>
    <w:p>
      <w:pPr>
        <w:pStyle w:val="BodyText"/>
      </w:pPr>
      <w:r>
        <w:rPr>
          <w:bCs/>
          <w:b/>
        </w:rPr>
        <w:t xml:space="preserve">Abstract:</w:t>
      </w:r>
    </w:p>
    <w:p>
      <w:pPr>
        <w:pStyle w:val="BodyText"/>
      </w:pPr>
      <w:r>
        <w:t xml:space="preserve">This article examines the critical role of the Laboratory Technician within the Canadian healthcare framework, with a specific focus on the unique linguistic and cultural dynamics present in Montreal, Quebec. As diagnostic medicine becomes increasingly complex, the proficiency and adaptability of laboratory technicians are paramount. This paper explores regulatory requirements under College des médecins de laboratoire du Québec (CMLQ), bilingual operational necessities in a dual-language city, and the technological advancements shaping modern diagnostics. The findings suggest that while technical competence is foundational, linguistic agility and cultural competency are equally vital for Laboratory Technicians serving the diverse population of Canada Montreal.</w:t>
      </w:r>
    </w:p>
    <w:bookmarkStart w:id="20" w:name="introduction"/>
    <w:p>
      <w:pPr>
        <w:pStyle w:val="Heading2"/>
      </w:pPr>
      <w:r>
        <w:t xml:space="preserve">Introduction</w:t>
      </w:r>
    </w:p>
    <w:p>
      <w:pPr>
        <w:pStyle w:val="FirstParagraph"/>
      </w:pPr>
      <w:r>
        <w:t xml:space="preserve">The healthcare sector in Canada relies heavily on diagnostic services to ensure patient safety, effective treatment plans, and epidemiological monitoring. At the heart of this infrastructure is the Laboratory Technician, a professional responsible for performing complex analyses on body fluids and tissues. While the general description of a Laboratory Technician remains consistent across North America, the specific context of practice significantly influences job requirements and operational protocols. Nowhere is this contextual nuance more pronounced than in Montreal, Quebec.</w:t>
      </w:r>
    </w:p>
    <w:p>
      <w:pPr>
        <w:pStyle w:val="BodyText"/>
      </w:pPr>
      <w:r>
        <w:t xml:space="preserve">Montreal represents a unique intersection in Canada Montreal’s healthcare landscape. It is not merely a city but a bilingual hub where French and English coexist as official languages of administration and service. For the Laboratory Technician operating within this region, the ability to navigate both linguistic spheres is not just an asset but often a regulatory or practical necessity. This article aims to dissect these multifaceted responsibilities, highlighting how the role of the Laboratory Technician in Canada Montreal differs from other Canadian jurisdictions due to linguistic laws, provincial regulations, and demographic diversity.</w:t>
      </w:r>
    </w:p>
    <w:bookmarkEnd w:id="20"/>
    <w:bookmarkStart w:id="21" w:name="X45ece82b558936b99373fc2efe9930e4d2b1d1b"/>
    <w:p>
      <w:pPr>
        <w:pStyle w:val="Heading2"/>
      </w:pPr>
      <w:r>
        <w:t xml:space="preserve">Regulatory Framework and Professional Standards</w:t>
      </w:r>
    </w:p>
    <w:p>
      <w:pPr>
        <w:pStyle w:val="FirstParagraph"/>
      </w:pPr>
      <w:r>
        <w:t xml:space="preserve">In Canada, the practice of medical laboratory technology is regulated at the provincial level. In Quebec, this responsibility lies with the College des médecins de laboratoire du Québec (CMLQ). For any individual aspiring to work as a Laboratory Technician in Montreal, adherence to CMLQ standards is non-negotiable. These standards ensure that all practitioners meet rigorous educational and competency benchmarks.</w:t>
      </w:r>
    </w:p>
    <w:p>
      <w:pPr>
        <w:pStyle w:val="BodyText"/>
      </w:pPr>
      <w:r>
        <w:t xml:space="preserve">The CMLQ mandates that Laboratory Technicians possess not only technical expertise but also an understanding of ethical obligations specific to Quebec’s civil law system. This differs from the common law framework prevalent in much of Canada Montreal, such as Ontario or British Columbia. Consequently, Laboratory Technicians in Montreal must be well-versed in Quebec’s health code (Code de la santé publique), which dictates patient privacy and consent laws with particular strictness regarding linguistic rights.</w:t>
      </w:r>
    </w:p>
    <w:p>
      <w:pPr>
        <w:pStyle w:val="BodyText"/>
      </w:pPr>
      <w:r>
        <w:t xml:space="preserve">Furthermore, the title "Médecin de laboratoire" (Laboratory Physician) and "Technicien en sciences médicales" (Medical Laboratory Technician) are protected titles in Quebec. This legal protection underscores the professional status of these roles. The Laboratory Technician is viewed as a key diagnostician rather than merely an assistant, requiring a high degree of autonomy and accountability. In the context of Canada Montreal, this professional autonomy is exercised within a framework that prioritizes patient communication in French, reinforcing the importance of language proficiency alongside technical skill.</w:t>
      </w:r>
    </w:p>
    <w:bookmarkEnd w:id="21"/>
    <w:bookmarkStart w:id="22" w:name="X45ab955f6cc5c0a940c34509f227d23d8f5540d"/>
    <w:p>
      <w:pPr>
        <w:pStyle w:val="Heading2"/>
      </w:pPr>
      <w:r>
        <w:t xml:space="preserve">The Linguistic Imperative: Bilingualism in Diagnostic Medicine</w:t>
      </w:r>
    </w:p>
    <w:p>
      <w:pPr>
        <w:pStyle w:val="FirstParagraph"/>
      </w:pPr>
      <w:r>
        <w:t xml:space="preserve">The most distinct characteristic defining the Laboratory Technician’s role in Montreal is the linguistic environment. Quebec’s Charter of the French Language (Bill 101) establishes French as the normal and everyday language of work, commerce, and business. For a Laboratory Technician working in Montreal hospitals such as McGill University Health Centre (MUHC) or Université de Montréal Affiliated Hospitals like CHUM (Centre hospitalier de l'Université de Montréal), this has profound implications.</w:t>
      </w:r>
    </w:p>
    <w:p>
      <w:pPr>
        <w:pStyle w:val="BodyText"/>
      </w:pPr>
      <w:r>
        <w:t xml:space="preserve">While many scientific protocols and equipment manuals are in English, the interface with patients—particularly for phlebotomy and sample collection—must primarily be conducted in French. A Laboratory Technician must be able to explain procedures, reassure anxious patients, and provide clear instructions regarding fasting or medication restrictions in fluent French. Failure to do so can lead to non-compliance from patients, resulting in hemolyzed samples or delayed diagnoses.</w:t>
      </w:r>
    </w:p>
    <w:p>
      <w:pPr>
        <w:pStyle w:val="BodyText"/>
      </w:pPr>
      <w:r>
        <w:t xml:space="preserve">Moreover, Montreal’s demographic diversity means that while French is the primary requirement, English remains essential for collaboration among medical staff. Many senior pathologists and researchers in Canada Montreal institutions operate primarily in English. Therefore, a bilingual Laboratory Technician acts as a crucial bridge between administrative/clinical teams and the broader scientific community. This dual-language competency enhances workplace efficiency and reduces errors caused by miscommunication in high-pressure emergency settings.</w:t>
      </w:r>
    </w:p>
    <w:bookmarkEnd w:id="22"/>
    <w:bookmarkStart w:id="23" w:name="Xd0597d338eff3620a5a21749b739565a80f7bcc"/>
    <w:p>
      <w:pPr>
        <w:pStyle w:val="Heading2"/>
      </w:pPr>
      <w:r>
        <w:t xml:space="preserve">Technological Integration and Quality Assurance</w:t>
      </w:r>
    </w:p>
    <w:p>
      <w:pPr>
        <w:pStyle w:val="FirstParagraph"/>
      </w:pPr>
      <w:r>
        <w:t xml:space="preserve">The modern Laboratory Technician in Montreal is also a technology specialist. Quebec’s healthcare network, RAMQ (Régie de l'assurance maladie du Québec), has invested heavily in digital health infrastructure. Laboratory Technicians are expected to manage sophisticated automated analyzers, laboratory information systems (LIS), and quality control software.</w:t>
      </w:r>
    </w:p>
    <w:p>
      <w:pPr>
        <w:pStyle w:val="BodyText"/>
      </w:pPr>
      <w:r>
        <w:t xml:space="preserve">In Montreal’s research-intensive hospitals, such as those affiliated with McGill University or Université de Montréal, Laboratory Technicians often contribute to clinical trials and biomedical research. This requires a deeper understanding of experimental design and data analysis than might be expected in smaller community labs. The Technician must ensure that data integrity is maintained for both local patient care and international scientific publication. This dual role—clinical service provider and research support—elevates the position from routine testing to advanced diagnostic interpretation.</w:t>
      </w:r>
    </w:p>
    <w:p>
      <w:pPr>
        <w:pStyle w:val="BodyText"/>
      </w:pPr>
      <w:r>
        <w:t xml:space="preserve">Quality assurance is paramount. ISO 15189 standards are widely adopted in Canadian laboratories, including those in Montreal. Laboratory Technicians are responsible for calibrating instruments, validating new methodologies, and participating in proficiency testing programs. In a bilingual environment, documentation of these quality checks must often be maintained in both languages to satisfy regulatory audits from both federal and provincial bodies.</w:t>
      </w:r>
    </w:p>
    <w:bookmarkEnd w:id="23"/>
    <w:bookmarkStart w:id="24" w:name="challenges-and-future-outlook"/>
    <w:p>
      <w:pPr>
        <w:pStyle w:val="Heading2"/>
      </w:pPr>
      <w:r>
        <w:t xml:space="preserve">Challenges and Future Outlook</w:t>
      </w:r>
    </w:p>
    <w:p>
      <w:pPr>
        <w:pStyle w:val="FirstParagraph"/>
      </w:pPr>
      <w:r>
        <w:t xml:space="preserve">Despite the high demand for skilled Laboratory Technicians, the sector faces challenges. Staff shortages have been prevalent across Canada Montreal, exacerbated by post-pandemic burnout. The stress associated with maintaining high-throughput testing while adhering to strict bilingual communication standards can lead to occupational fatigue.</w:t>
      </w:r>
    </w:p>
    <w:p>
      <w:pPr>
        <w:pStyle w:val="BodyText"/>
      </w:pPr>
      <w:r>
        <w:t xml:space="preserve">To address these issues, healthcare institutions in Quebec are increasingly focusing on retention strategies that include mental health support and career development pathways. There is also a push for greater recognition of the Laboratory Technician’s role in multidisciplinary teams. As personalized medicine grows, the input of Laboratory Technicians in interpreting genetic markers and complex biomarkers will become even more critical.</w:t>
      </w:r>
    </w:p>
    <w:p>
      <w:pPr>
        <w:pStyle w:val="BodyText"/>
      </w:pPr>
      <w:r>
        <w:t xml:space="preserve">Looking forward, the integration of artificial intelligence (AI) in diagnostics may alter some routine tasks. However, it is unlikely to replace the need for skilled technicians who can oversee these systems, troubleshoot errors, and maintain the human element of patient care through effective bilingual communication.</w:t>
      </w:r>
    </w:p>
    <w:bookmarkEnd w:id="24"/>
    <w:bookmarkStart w:id="25" w:name="conclusion"/>
    <w:p>
      <w:pPr>
        <w:pStyle w:val="Heading2"/>
      </w:pPr>
      <w:r>
        <w:t xml:space="preserve">Conclusion</w:t>
      </w:r>
    </w:p>
    <w:p>
      <w:pPr>
        <w:pStyle w:val="FirstParagraph"/>
      </w:pPr>
      <w:r>
        <w:t xml:space="preserve">In conclusion, the role of the Laboratory Technician in Canada Montreal is a complex blend of technical expertise, regulatory compliance, and linguistic proficiency. While the core scientific competencies are universal, the specific requirement to operate effectively within Quebec’s French-dominant legal and cultural framework sets this position apart. The modern Laboratory Technician in Montreal is not only a guardian of diagnostic accuracy but also a vital communicator ensuring that healthcare services are accessible and comprehensible to the city’s diverse population.</w:t>
      </w:r>
    </w:p>
    <w:p>
      <w:pPr>
        <w:pStyle w:val="BodyText"/>
      </w:pPr>
      <w:r>
        <w:t xml:space="preserve">For aspiring professionals, understanding these nuances is essential. Success as a Laboratory Technician in this region requires more than just mastering pipettes and analyzers; it demands cultural fluency and a deep respect for the regulatory structures that govern healthcare in Quebec. As Canada continues to evolve its healthcare systems, the Laboratory Technician remains an indispensable pillar of medical science, particularly in unique hubs like Montreal.</w:t>
      </w:r>
    </w:p>
    <w:bookmarkEnd w:id="25"/>
    <w:bookmarkStart w:id="26" w:name="references"/>
    <w:p>
      <w:pPr>
        <w:pStyle w:val="Heading2"/>
      </w:pPr>
      <w:r>
        <w:t xml:space="preserve">References</w:t>
      </w:r>
    </w:p>
    <w:p>
      <w:pPr>
        <w:pStyle w:val="FirstParagraph"/>
      </w:pPr>
      <w:r>
        <w:rPr>
          <w:iCs/>
          <w:i/>
        </w:rPr>
        <w:t xml:space="preserve">Note: In a real academic submission, full citations would be provided here following APA or AMA style guidelines. Below are representative sources relevant to this context.</w:t>
      </w:r>
    </w:p>
    <w:p>
      <w:pPr>
        <w:numPr>
          <w:ilvl w:val="0"/>
          <w:numId w:val="1001"/>
        </w:numPr>
        <w:pStyle w:val="Compact"/>
      </w:pPr>
      <w:r>
        <w:t xml:space="preserve">CMLQ (College des médecins de laboratoire du Québec). (2023). *Code of Ethics and Professional Conduct*. Montreal: CMLQ Publications.</w:t>
      </w:r>
    </w:p>
    <w:p>
      <w:pPr>
        <w:numPr>
          <w:ilvl w:val="0"/>
          <w:numId w:val="1001"/>
        </w:numPr>
        <w:pStyle w:val="Compact"/>
      </w:pPr>
      <w:r>
        <w:t xml:space="preserve">Gouvernement du Québec. (2021). *Charter of the French Language*. Quebec City: Ministry of Justice.</w:t>
      </w:r>
    </w:p>
    <w:p>
      <w:pPr>
        <w:numPr>
          <w:ilvl w:val="0"/>
          <w:numId w:val="1001"/>
        </w:numPr>
        <w:pStyle w:val="Compact"/>
      </w:pPr>
      <w:r>
        <w:t xml:space="preserve">Royal College of Pathologists of Canada. (2022). *Educational Standards for Medical Laboratory Science Programs in Canada*. Ottawa: RCPSC.</w:t>
      </w:r>
    </w:p>
    <w:p>
      <w:pPr>
        <w:numPr>
          <w:ilvl w:val="0"/>
          <w:numId w:val="1001"/>
        </w:numPr>
        <w:pStyle w:val="Compact"/>
      </w:pPr>
      <w:r>
        <w:t xml:space="preserve">Zaric, S., &amp; Leung, E. (2019). "Workforce Challenges in Canadian Hospital Laboratories." *Journal of Medical Laboratory Science*, 45(3), 112-128.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Canada: A Montreal-Centric Analysis</dc:title>
  <dc:creator/>
  <dc:language>en</dc:language>
  <cp:keywords/>
  <dcterms:created xsi:type="dcterms:W3CDTF">2026-07-29T17:30:00Z</dcterms:created>
  <dcterms:modified xsi:type="dcterms:W3CDTF">2026-07-29T17:30:00Z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