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Pakistan's</w:t>
      </w:r>
      <w:r>
        <w:t xml:space="preserve"> </w:t>
      </w:r>
      <w:r>
        <w:t xml:space="preserve">Public</w:t>
      </w:r>
      <w:r>
        <w:t xml:space="preserve"> </w:t>
      </w:r>
      <w:r>
        <w:t xml:space="preserve">Health</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Islamabad</w:t>
      </w:r>
    </w:p>
    <w:bookmarkStart w:id="28" w:name="Xb5d3b37cc572e688ad5398f26926a150f420fdb"/>
    <w:p>
      <w:pPr>
        <w:pStyle w:val="Heading1"/>
      </w:pPr>
      <w:r>
        <w:t xml:space="preserve">The Strategic Role of Laboratory Technicians in Pakistan's Public Health Infrastructure: A Case Study of Islamabad</w:t>
      </w:r>
    </w:p>
    <w:p>
      <w:pPr>
        <w:pStyle w:val="FirstParagraph"/>
      </w:pPr>
      <w:r>
        <w:rPr>
          <w:bCs/>
          <w:b/>
        </w:rPr>
        <w:t xml:space="preserve">Author:</w:t>
      </w:r>
      <w:r>
        <w:t xml:space="preserve"> </w:t>
      </w:r>
      <w:r>
        <w:t xml:space="preserve">Dr. Ahmed Raza</w:t>
      </w:r>
      <w:r>
        <w:br/>
      </w:r>
      <w:r>
        <w:rPr>
          <w:bCs/>
          <w:b/>
        </w:rPr>
        <w:t xml:space="preserve">Affiliation:</w:t>
      </w:r>
      <w:r>
        <w:t xml:space="preserve"> </w:t>
      </w:r>
      <w:r>
        <w:t xml:space="preserve">Department of Public Health, University of Islamabad</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critical function of Laboratory Technicians within the healthcare ecosystem of Islamabad, Pakistan. As the capital city serves as a hub for federal health policy and international health organizations, the quality of diagnostic services in Islamabad sets a benchmark for national standards. This paper analyzes the educational requirements, operational challenges, and strategic importance of laboratory technicians in maintaining disease surveillance systems. Furthermore, it discusses the impact of modernizing technical training programs on public health outcomes in Pakistan’s capital region.</w:t>
      </w:r>
    </w:p>
    <w:bookmarkEnd w:id="20"/>
    <w:bookmarkStart w:id="21" w:name="introduction"/>
    <w:p>
      <w:pPr>
        <w:pStyle w:val="Heading2"/>
      </w:pPr>
      <w:r>
        <w:t xml:space="preserve">1. Introduction</w:t>
      </w:r>
    </w:p>
    <w:p>
      <w:pPr>
        <w:pStyle w:val="FirstParagraph"/>
      </w:pPr>
      <w:r>
        <w:t xml:space="preserve">The healthcare landscape in Pakistan has undergone significant transformation over the last two decades, driven by demographic shifts, urbanization, and the emergence of both communicable and non-communicable diseases. At the heart of this medical infrastructure lies the diagnostic laboratory, where accurate data is generated to inform clinical decisions. While physicians are often viewed as the primary interface with patients, Laboratory Technicians constitute the backbone of diagnostic accuracy. This article focuses specifically on Islamabad, Pakistan’s capital territory, which hosts some of the country’s most advanced research facilities and government health departments.</w:t>
      </w:r>
    </w:p>
    <w:p>
      <w:pPr>
        <w:pStyle w:val="BodyText"/>
      </w:pPr>
      <w:r>
        <w:t xml:space="preserve">In Islamabad, laboratory technicians are not merely technical staff; they are integral components of a sophisticated healthcare network that includes tertiary care hospitals like the Combined Military Hospital (CMH), private diagnostic centers in sectors F-6 and G-9, and federal public health labs. The efficiency of these laboratories directly correlates with the speed and accuracy of disease diagnosis, which is particularly vital in managing outbreaks such as Dengue fever, Tuberculosis, and Hepatitis B/C.</w:t>
      </w:r>
    </w:p>
    <w:bookmarkEnd w:id="21"/>
    <w:bookmarkStart w:id="22" w:name="X66ac414e25eeb9e10ed609727ae590c2e67268c"/>
    <w:p>
      <w:pPr>
        <w:pStyle w:val="Heading2"/>
      </w:pPr>
      <w:r>
        <w:t xml:space="preserve">2. Educational Frameworks and Professional Standards in Islamabad</w:t>
      </w:r>
    </w:p>
    <w:p>
      <w:pPr>
        <w:pStyle w:val="FirstParagraph"/>
      </w:pPr>
      <w:r>
        <w:t xml:space="preserve">In Pakistan, the role of a Laboratory Technician is defined by specific educational benchmarks set by the Higher Education Commission (HEC) and provincial health departments. In Islamabad, aspiring technicians typically pursue diplomas or degrees in Medical Laboratory Technology (MLT). These programs emphasize both theoretical knowledge in biochemistry and microbiology and practical skills in handling complex instrumentation.</w:t>
      </w:r>
    </w:p>
    <w:p>
      <w:pPr>
        <w:pStyle w:val="BodyText"/>
      </w:pPr>
      <w:r>
        <w:t xml:space="preserve">However, a significant gap exists between academic preparation and industry requirements. Many laboratory technicians employed in smaller clinics within Islamabad possess basic certifications that do not cover advanced molecular diagnostics or quality control protocols essential for modern healthcare. To address this, institutions such as the Pakistan Council of Scientific and Industrial Research (PCSIR) labs have begun collaborating with local universities to offer continuing education courses. These initiatives aim to upskill existing technicians, ensuring they are proficient in using automated analyzers and digital health record systems.</w:t>
      </w:r>
    </w:p>
    <w:bookmarkEnd w:id="22"/>
    <w:bookmarkStart w:id="23" w:name="X9e1ff9fbf1adfb4ab1c79996d0afd723ecaecf8"/>
    <w:p>
      <w:pPr>
        <w:pStyle w:val="Heading2"/>
      </w:pPr>
      <w:r>
        <w:t xml:space="preserve">3. Operational Challenges in the Islamabad Context</w:t>
      </w:r>
    </w:p>
    <w:p>
      <w:pPr>
        <w:pStyle w:val="FirstParagraph"/>
      </w:pPr>
      <w:r>
        <w:t xml:space="preserve">Despite the presence of advanced facilities, laboratory technicians in Islamabad face distinct operational hurdles. The first major challenge is supply chain reliability. Although Islamabad generally has better logistics than rural areas, intermittent shortages of reagents and consumables can disrupt workflow, leading to delayed test results. This issue is particularly acute in public sector laboratories where budgetary approvals may be slow.</w:t>
      </w:r>
    </w:p>
    <w:p>
      <w:pPr>
        <w:pStyle w:val="BodyText"/>
      </w:pPr>
      <w:r>
        <w:t xml:space="preserve">Secondly, there is a persistent issue of resource allocation and workload management. In high-volume centers such as the National Institute of Health (NIH) in Islamabad, technicians often work under extreme pressure to process large volumes of samples for research and public health monitoring. This burnout risk can compromise attention to detail, potentially affecting diagnostic accuracy. Furthermore, the integration of artificial intelligence in pathology is a new frontier; while beneficial, it requires technicians to adapt quickly to software-driven workflows, necessitating robust technical training programs.</w:t>
      </w:r>
    </w:p>
    <w:bookmarkEnd w:id="23"/>
    <w:bookmarkStart w:id="24" w:name="Xbf56f0fe4bb0d939d3482241ff777e44cae6a0e"/>
    <w:p>
      <w:pPr>
        <w:pStyle w:val="Heading2"/>
      </w:pPr>
      <w:r>
        <w:t xml:space="preserve">4. The Impact on Disease Surveillance and Public Health Policy</w:t>
      </w:r>
    </w:p>
    <w:p>
      <w:pPr>
        <w:pStyle w:val="FirstParagraph"/>
      </w:pPr>
      <w:r>
        <w:t xml:space="preserve">The significance of laboratory technicians extends beyond individual patient care to national public health strategy. In Islamabad, data generated by local laboratories feeds into the National Health Management Information System (NHMIS). Accurate reporting of cases for vector-borne diseases like Malaria and Dengue relies heavily on the precision of laboratory tests conducted by these technicians.</w:t>
      </w:r>
    </w:p>
    <w:p>
      <w:pPr>
        <w:pStyle w:val="BodyText"/>
      </w:pPr>
      <w:r>
        <w:t xml:space="preserve">During recent health emergencies, including seasonal flu peaks and viral outbreaks, Islamabad’s laboratories have served as sentinel sites for tracking disease trends. The technicians working in these facilities are responsible for ensuring biosafety standards are met while maintaining the integrity of sample handling. Their adherence to Standard Operating Procedures (SOPs) ensures that data sent to the World Health Organization (WHO) or local health ministries is reliable, thereby influencing national policy decisions regarding resource distribution and vaccination campaigns.</w:t>
      </w:r>
    </w:p>
    <w:bookmarkEnd w:id="24"/>
    <w:bookmarkStart w:id="25" w:name="recommendations-for-improvement"/>
    <w:p>
      <w:pPr>
        <w:pStyle w:val="Heading2"/>
      </w:pPr>
      <w:r>
        <w:t xml:space="preserve">5. Recommendations for Improvement</w:t>
      </w:r>
    </w:p>
    <w:p>
      <w:pPr>
        <w:pStyle w:val="FirstParagraph"/>
      </w:pPr>
      <w:r>
        <w:t xml:space="preserve">To enhance the effectiveness of Laboratory Technicians in Islamabad and, by extension, Pakistan’s healthcare system several recommendations are proposed:</w:t>
      </w:r>
    </w:p>
    <w:p>
      <w:pPr>
        <w:numPr>
          <w:ilvl w:val="0"/>
          <w:numId w:val="1001"/>
        </w:numPr>
        <w:pStyle w:val="Compact"/>
      </w:pPr>
      <w:r>
        <w:rPr>
          <w:bCs/>
          <w:b/>
        </w:rPr>
        <w:t xml:space="preserve">Premium Certification Programs:</w:t>
      </w:r>
      <w:r>
        <w:t xml:space="preserve"> </w:t>
      </w:r>
      <w:r>
        <w:t xml:space="preserve">The government should incentivize advanced certifications in molecular diagnostics and bioinformatics for technicians working in federal institutions.</w:t>
      </w:r>
    </w:p>
    <w:p>
      <w:pPr>
        <w:numPr>
          <w:ilvl w:val="0"/>
          <w:numId w:val="1001"/>
        </w:numPr>
        <w:pStyle w:val="Compact"/>
      </w:pPr>
      <w:r>
        <w:rPr>
          <w:bCs/>
          <w:b/>
        </w:rPr>
        <w:t xml:space="preserve">Digital Literacy Training:</w:t>
      </w:r>
      <w:r>
        <w:t xml:space="preserve"> </w:t>
      </w:r>
      <w:r>
        <w:t xml:space="preserve">Given the push towards digital health records, training modules must include computer literacy and electronic laboratory information system (LIS) management.</w:t>
      </w:r>
    </w:p>
    <w:p>
      <w:pPr>
        <w:numPr>
          <w:ilvl w:val="0"/>
          <w:numId w:val="1001"/>
        </w:numPr>
        <w:pStyle w:val="Compact"/>
      </w:pPr>
      <w:r>
        <w:rPr>
          <w:bCs/>
          <w:b/>
        </w:rPr>
        <w:t xml:space="preserve">Better Compensation Structures:</w:t>
      </w:r>
    </w:p>
    <w:p>
      <w:pPr>
        <w:numPr>
          <w:ilvl w:val="0"/>
          <w:numId w:val="1001"/>
        </w:numPr>
        <w:pStyle w:val="Compact"/>
      </w:pPr>
      <w:r>
        <w:rPr>
          <w:bCs/>
          <w:b/>
        </w:rPr>
        <w:t xml:space="preserve">Interdisciplinary Collaboration:</w:t>
      </w:r>
      <w:r>
        <w:t xml:space="preserve"> </w:t>
      </w:r>
      <w:r>
        <w:t xml:space="preserve">Regular workshops bringing together technicians, pathologists, and epidemiologists should be mandated to improve communication channels within healthcare teams.</w:t>
      </w:r>
    </w:p>
    <w:bookmarkEnd w:id="25"/>
    <w:bookmarkStart w:id="26" w:name="conclusion"/>
    <w:p>
      <w:pPr>
        <w:pStyle w:val="Heading2"/>
      </w:pPr>
      <w:r>
        <w:t xml:space="preserve">6. Conclusion</w:t>
      </w:r>
    </w:p>
    <w:p>
      <w:pPr>
        <w:pStyle w:val="FirstParagraph"/>
      </w:pPr>
      <w:r>
        <w:t xml:space="preserve">In conclusion, the Laboratory Technician is a pivotal figure in the healthcare architecture of Islamabad. Their role bridges the gap between raw biological samples and actionable medical data. As Pakistan continues to strive for Universal Health Coverage, strengthening the capacity of these professionals is not optional but imperative.</w:t>
      </w:r>
    </w:p>
    <w:p>
      <w:pPr>
        <w:pStyle w:val="BodyText"/>
      </w:pPr>
      <w:r>
        <w:t xml:space="preserve">Islamabad serves as a microcosm of Pakistan’s broader health challenges and opportunities. By investing in rigorous training, providing modern resources, and recognizing the professional status of laboratory technicians, policymakers can ensure that diagnostic services remain robust. The future of disease management in Pakistan depends on the precision and dedication of those working behind the scenes in its laboratories.</w:t>
      </w:r>
    </w:p>
    <w:bookmarkEnd w:id="26"/>
    <w:bookmarkStart w:id="27" w:name="references"/>
    <w:p>
      <w:pPr>
        <w:pStyle w:val="Heading2"/>
      </w:pPr>
      <w:r>
        <w:t xml:space="preserve">References</w:t>
      </w:r>
    </w:p>
    <w:p>
      <w:pPr>
        <w:pStyle w:val="FirstParagraph"/>
      </w:pPr>
      <w:r>
        <w:t xml:space="preserve">1. Ministry of National Health Services, Regulations &amp; Coordination. (2020). *National Health Policy Framework*. Islamabad.</w:t>
      </w:r>
      <w:r>
        <w:br/>
      </w:r>
      <w:r>
        <w:t xml:space="preserve">2. Khan, A., &amp; Ali, S. (2019). "Challenges in Medical Laboratory Services in Urban Pakistan." *Journal of Pakistan Medical Association*, 69(4), 45-50.</w:t>
      </w:r>
      <w:r>
        <w:br/>
      </w:r>
      <w:r>
        <w:t xml:space="preserve">3. World Health Organization (WHO) Pakistan Country Office. (2021). *Health Workforce Data and Analysis*. Islamabad.</w:t>
      </w:r>
      <w:r>
        <w:br/>
      </w:r>
      <w:r>
        <w:t xml:space="preserve">4. Higher Education Commission of Pakistan. (2018). *Standards for Medical Laboratory Technology Curricula*. Islamabad: HEC Publishing House.</w:t>
      </w:r>
      <w:r>
        <w:br/>
      </w:r>
      <w:r>
        <w:t xml:space="preserve">5. Ahmad, F. (2022). "The Role of Biomedical Technicians in Post-Pandemic Healthcare Infrastructure." *International Journal of Health Sciences*, 14(3),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Laboratory Technicians in Pakistan's Public Health Infrastructure: A Case Study of Islamabad</dc:title>
  <dc:creator/>
  <dc:language>en</dc:language>
  <cp:keywords/>
  <dcterms:created xsi:type="dcterms:W3CDTF">2026-07-29T11:41:41Z</dcterms:created>
  <dcterms:modified xsi:type="dcterms:W3CDTF">2026-07-29T11:41:41Z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