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Karachi,</w:t>
      </w:r>
      <w:r>
        <w:t xml:space="preserve"> </w:t>
      </w:r>
      <w:r>
        <w:t xml:space="preserve">Pakistan:</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8" w:name="X06cc74d6fa8ff284142e79a12418eafcc70a4e6"/>
    <w:p>
      <w:pPr>
        <w:pStyle w:val="Heading1"/>
      </w:pPr>
      <w:r>
        <w:t xml:space="preserve">The Role and Challenges of Laboratory Technicians in Karachi, Pakistan</w:t>
      </w:r>
      <w:r>
        <w:br/>
      </w:r>
      <w:r>
        <w:t xml:space="preserve">An Academic Analysis of Diagnostic Efficiency and Infrastructure Demands</w:t>
      </w:r>
    </w:p>
    <w:p>
      <w:pPr>
        <w:pStyle w:val="FirstParagraph"/>
      </w:pPr>
      <w:r>
        <w:rPr>
          <w:bCs/>
          <w:b/>
        </w:rPr>
        <w:t xml:space="preserve">Author:</w:t>
      </w:r>
      <w:r>
        <w:br/>
      </w:r>
      <w:r>
        <w:t xml:space="preserve">Academic Research Division</w:t>
      </w:r>
      <w:r>
        <w:br/>
      </w:r>
      <w:r>
        <w:t xml:space="preserve">Dated: October 2023</w:t>
      </w:r>
    </w:p>
    <w:p>
      <w:pPr>
        <w:pStyle w:val="BodyText"/>
      </w:pPr>
      <w:r>
        <w:t xml:space="preserve">Abstract</w:t>
      </w:r>
    </w:p>
    <w:p>
      <w:pPr>
        <w:pStyle w:val="BodyText"/>
      </w:pPr>
      <w:r>
        <w:t xml:space="preserve">This article examines the critical role of Laboratory Technicians within the healthcare infrastructure of Karachi, Pakistan. As a megacity with one of the highest population densities in the world, Karachi places immense pressure on its public and private diagnostic facilities. The laboratory technician serves as the linchpin between patient samples and accurate medical diagnosis. This paper explores the specific challenges faced by technicians in this region, including resource constraints, supply chain inconsistencies for reagents, and high patient throughput. Furthermore, it evaluates the impact of standardized training protocols on diagnostic accuracy in Karachi’s diverse hospital settings. The findings suggest that while technical proficiency is vital, systemic support structures are equally necessary to maintain quality assurance standards.</w:t>
      </w:r>
    </w:p>
    <w:bookmarkStart w:id="20" w:name="introduction"/>
    <w:p>
      <w:pPr>
        <w:pStyle w:val="Heading2"/>
      </w:pPr>
      <w:r>
        <w:t xml:space="preserve">1. Introduction</w:t>
      </w:r>
    </w:p>
    <w:p>
      <w:pPr>
        <w:pStyle w:val="FirstParagraph"/>
      </w:pPr>
      <w:r>
        <w:t xml:space="preserve">The healthcare ecosystem in Pakistan is undergoing significant transformation, driven by urbanization and an increasing prevalence of non-communicable diseases. Within this context, the city of Karachi acts as the economic and administrative hub of the nation. However, this rapid growth has strained existing medical infrastructure, placing a disproportionate burden on diagnostic laboratories. At the heart of every clinical diagnosis lies not only the physician’s expertise but also the precision and reliability provided by Laboratory Technicians.</w:t>
      </w:r>
    </w:p>
    <w:p>
      <w:pPr>
        <w:pStyle w:val="BodyText"/>
      </w:pPr>
      <w:r>
        <w:t xml:space="preserve">In Academic Journal Article formats concerning healthcare in developing economies, it is imperative to highlight that Laboratory Technicians are often undervalued despite their pivotal role. In Karachi, these professionals operate in a complex environment characterized by a dichotomy between elite private hospitals and under-resourced public facilities. Understanding the nuances of their work requires an examination of the local operational context, regulatory frameworks specific to Pakistan, and the technological disparities present in Karachi’s healthcare sector.</w:t>
      </w:r>
    </w:p>
    <w:bookmarkEnd w:id="20"/>
    <w:bookmarkStart w:id="21" w:name="X58cf82496af5806c7c8c02aaccb6fed93ee356c"/>
    <w:p>
      <w:pPr>
        <w:pStyle w:val="Heading2"/>
      </w:pPr>
      <w:r>
        <w:t xml:space="preserve">2. The Scope of Practice for Laboratory Technicians in Karachi</w:t>
      </w:r>
    </w:p>
    <w:p>
      <w:pPr>
        <w:pStyle w:val="FirstParagraph"/>
      </w:pPr>
      <w:r>
        <w:t xml:space="preserve">Laboratory Technicians in Karachi are responsible for a wide array of tasks ranging from phlebotomy (blood collection) to complex immunological testing and microbiological culture analysis. In the context of Pakistan, the scope has expanded significantly due to the rise in lifestyle-related diseases such as diabetes and hypertension, which require continuous monitoring.</w:t>
      </w:r>
    </w:p>
    <w:p>
      <w:pPr>
        <w:pStyle w:val="BodyText"/>
      </w:pPr>
      <w:r>
        <w:t xml:space="preserve">In major institutions across Karachi, such as Dow University Hospital or Jinnah Postgraduate Medical Centre (JPMC), technicians must manage high-volume workflows. A typical day for a technician may involve processing hundreds of samples for Complete Blood Counts (CBC), liver function tests, and lipid profiles. The accuracy of these results directly influences clinical decisions made by doctors across the city’s extensive hospital network. Therefore, the competency of Laboratory Technicians in Karachi is not merely a technical issue but a public health imperative.</w:t>
      </w:r>
    </w:p>
    <w:bookmarkEnd w:id="21"/>
    <w:bookmarkStart w:id="22" w:name="infrastructure-and-resource-challenges"/>
    <w:p>
      <w:pPr>
        <w:pStyle w:val="Heading2"/>
      </w:pPr>
      <w:r>
        <w:t xml:space="preserve">3. Infrastructure and Resource Challenges</w:t>
      </w:r>
    </w:p>
    <w:p>
      <w:pPr>
        <w:pStyle w:val="FirstParagraph"/>
      </w:pPr>
      <w:r>
        <w:t xml:space="preserve">A significant portion of academic discourse regarding medical personnel in Pakistan focuses on resource allocation. In Karachi, Laboratory Technicians frequently face challenges related to the availability of high-quality reagents and calibration kits. While private sector laboratories in affluent areas like Clifton or DHA often utilize automated analyzers from Europe and America, public hospitals often rely on semi-automatic equipment that requires manual interpretation.</w:t>
      </w:r>
    </w:p>
    <w:p>
      <w:pPr>
        <w:pStyle w:val="BodyText"/>
      </w:pPr>
      <w:r>
        <w:t xml:space="preserve">This disparity creates a dual standard in diagnostic quality. Technicians in resource-constrained settings must possess enhanced troubleshooting skills to maintain accuracy when machinery fails or supplies are intermittent. Furthermore, power fluctuations and load shedding remain historical issues in Karachi’s infrastructure, necessitating the use of uninterruptible power supplies (UPS) and generators. The ability of Laboratory Technicians to maintain protocol integrity during such disruptions is a critical, yet often overlooked, aspect of their professional resilience.</w:t>
      </w:r>
    </w:p>
    <w:bookmarkEnd w:id="22"/>
    <w:bookmarkStart w:id="23" w:name="Xb164cb02d3151b29ef3ddf6246ab8c6361c8d8d"/>
    <w:p>
      <w:pPr>
        <w:pStyle w:val="Heading2"/>
      </w:pPr>
      <w:r>
        <w:t xml:space="preserve">4. Educational Standards and Professional Development</w:t>
      </w:r>
    </w:p>
    <w:p>
      <w:pPr>
        <w:pStyle w:val="FirstParagraph"/>
      </w:pPr>
      <w:r>
        <w:t xml:space="preserve">The educational landscape for Laboratory Technology in Pakistan has evolved from short-term diploma courses to four-year Bachelor of Science in Medical Laboratory Sciences (BS MLS) programs. Universities such as the University of Karachi and Aga Khan University have introduced rigorous curricula aligned with international standards.</w:t>
      </w:r>
    </w:p>
    <w:p>
      <w:pPr>
        <w:pStyle w:val="BodyText"/>
      </w:pPr>
      <w:r>
        <w:t xml:space="preserve">However, a gap remains between academic preparation and on-the-job reality in Karachi. Many technicians enter the workforce with theoretical knowledge but lack exposure to modern quality assurance protocols like ISO 15189, which is increasingly being adopted by top-tier labs in Pakistan. Continuous Professional Development (CPD) opportunities are sporadic compared to Western nations. Consequently, there is a pressing need for institutionalized training programs that specifically address the challenges unique to the Karachi environment, such as managing infectious disease outbreaks like dengue fever or cholera, which are endemic to parts of Sindh.</w:t>
      </w:r>
    </w:p>
    <w:bookmarkEnd w:id="23"/>
    <w:bookmarkStart w:id="24" w:name="Xd0f7db870db9ddb4d7283356603c52bb40b8f51"/>
    <w:p>
      <w:pPr>
        <w:pStyle w:val="Heading2"/>
      </w:pPr>
      <w:r>
        <w:t xml:space="preserve">5. Quality Assurance and Accreditation in Pakistani Labs</w:t>
      </w:r>
    </w:p>
    <w:p>
      <w:pPr>
        <w:pStyle w:val="FirstParagraph"/>
      </w:pPr>
      <w:r>
        <w:t xml:space="preserve">The push for accreditation is gaining momentum in Pakistan. Bodies such as the College of Pathologists and Clinical Laboratories (CPCL) are advocating for stricter quality control measures. For Laboratory Technicians, this means a shift towards greater accountability and documentation.</w:t>
      </w:r>
    </w:p>
    <w:p>
      <w:pPr>
        <w:pStyle w:val="BodyText"/>
      </w:pPr>
      <w:r>
        <w:t xml:space="preserve">In Karachi, the adoption of External Quality Assessment Schemes (EQAS) is becoming more common among private labs. These schemes involve sending samples to an external agency for blind testing to ensure consistency. Technicians play a central role in maintaining internal quality controls (IQC), ensuring that daily checks are performed meticulously before patient results are released. Academic analysis indicates that laboratories adhering to these strict QC protocols report significantly lower error rates, highlighting the importance of empowering technicians with the authority and tools to enforce quality standards.</w:t>
      </w:r>
    </w:p>
    <w:bookmarkEnd w:id="24"/>
    <w:bookmarkStart w:id="25" w:name="Xd9f91924f256deba36fcd0fcf356737f75204e7"/>
    <w:p>
      <w:pPr>
        <w:pStyle w:val="Heading2"/>
      </w:pPr>
      <w:r>
        <w:t xml:space="preserve">6. Socio-Cultural Dynamics and Patient Interaction</w:t>
      </w:r>
    </w:p>
    <w:p>
      <w:pPr>
        <w:pStyle w:val="FirstParagraph"/>
      </w:pPr>
      <w:r>
        <w:t xml:space="preserve">Beyond technical skills, Laboratory Technicians in Karachi serve as the first point of clinical contact for many patients. The socio-cultural dynamics of Pakistan influence this interaction significantly. In a diverse city like Karachi, technicians must navigate linguistic barriers (Urdu, Sindhi, Pashto) and cultural sensitivities regarding blood collection and sample handling.</w:t>
      </w:r>
    </w:p>
    <w:p>
      <w:pPr>
        <w:pStyle w:val="BodyText"/>
      </w:pPr>
      <w:r>
        <w:t xml:space="preserve">Effective communication skills are therefore as vital as technical proficiency. Miscommunication regarding fasting requirements or sample preservation can lead to inaccurate diagnoses. Academic literature suggests that training modules in Karachi should include soft-skills development to enhance patient satisfaction and compliance, thereby improving the overall efficiency of the healthcare delivery system.</w:t>
      </w:r>
    </w:p>
    <w:bookmarkEnd w:id="25"/>
    <w:bookmarkStart w:id="26" w:name="future-outlook-and-recommendations"/>
    <w:p>
      <w:pPr>
        <w:pStyle w:val="Heading2"/>
      </w:pPr>
      <w:r>
        <w:t xml:space="preserve">7. Future Outlook and Recommendations</w:t>
      </w:r>
    </w:p>
    <w:p>
      <w:pPr>
        <w:pStyle w:val="FirstParagraph"/>
      </w:pPr>
      <w:r>
        <w:t xml:space="preserve">To sustainably improve healthcare outcomes in Pakistan, specifically within Karachi, several recommendations emerge from this analysis:</w:t>
      </w:r>
    </w:p>
    <w:p>
      <w:pPr>
        <w:numPr>
          <w:ilvl w:val="0"/>
          <w:numId w:val="1001"/>
        </w:numPr>
        <w:pStyle w:val="Compact"/>
      </w:pPr>
      <w:r>
        <w:rPr>
          <w:bCs/>
          <w:b/>
        </w:rPr>
        <w:t xml:space="preserve">Tech-Integration:</w:t>
      </w:r>
      <w:r>
        <w:t xml:space="preserve">A greater investment in digital laboratory information systems (LIS) to reduce manual errors and streamline workflow.</w:t>
      </w:r>
    </w:p>
    <w:p>
      <w:pPr>
        <w:numPr>
          <w:ilvl w:val="0"/>
          <w:numId w:val="1001"/>
        </w:numPr>
        <w:pStyle w:val="Compact"/>
      </w:pPr>
      <w:r>
        <w:rPr>
          <w:bCs/>
          <w:b/>
        </w:rPr>
        <w:t xml:space="preserve">Standardized Training:</w:t>
      </w:r>
      <w:r>
        <w:t xml:space="preserve">The establishment of a national registry for Laboratory Technicians with mandatory CPD hours focused on local disease burdens.</w:t>
      </w:r>
    </w:p>
    <w:p>
      <w:pPr>
        <w:numPr>
          <w:ilvl w:val="0"/>
          <w:numId w:val="1001"/>
        </w:numPr>
        <w:pStyle w:val="Compact"/>
      </w:pPr>
      <w:r>
        <w:rPr>
          <w:bCs/>
          <w:b/>
        </w:rPr>
        <w:t xml:space="preserve">Career Progression:</w:t>
      </w:r>
      <w:r>
        <w:t xml:space="preserve">Clear pathways for career advancement to retain talent within the public sector, reducing the brain drain to private institutions or abroad.</w:t>
      </w:r>
    </w:p>
    <w:bookmarkEnd w:id="26"/>
    <w:bookmarkStart w:id="27" w:name="conclusion"/>
    <w:p>
      <w:pPr>
        <w:pStyle w:val="Heading2"/>
      </w:pPr>
      <w:r>
        <w:t xml:space="preserve">8. Conclusion</w:t>
      </w:r>
    </w:p>
    <w:p>
      <w:pPr>
        <w:pStyle w:val="FirstParagraph"/>
      </w:pPr>
      <w:r>
        <w:t xml:space="preserve">The Laboratory Technician is a cornerstone of the healthcare system in Karachi, Pakistan. Their role extends far beyond simple sample processing; they are guardians of diagnostic accuracy in a high-pressure environment. Despite facing infrastructural and resource challenges, these professionals demonstrate remarkable adaptability and skill. Strengthening their educational foundation, ensuring consistent supply chains for critical reagents, and promoting a culture of quality assurance are essential steps for enhancing public health outcomes in Karachi. Future academic research should continue to monitor the impact of technological integration on technician performance to further refine training protocols.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Laboratory Technicians in Karachi, Pakistan: An Academic Analysis</dc:title>
  <dc:creator/>
  <dc:language>en</dc:language>
  <cp:keywords/>
  <dcterms:created xsi:type="dcterms:W3CDTF">2026-07-29T12:20:47Z</dcterms:created>
  <dcterms:modified xsi:type="dcterms:W3CDTF">2026-07-29T12:20:47Z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