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Qatar</w:t>
      </w:r>
      <w:r>
        <w:t xml:space="preserve"> </w:t>
      </w:r>
      <w:r>
        <w:t xml:space="preserve">Doha:</w:t>
      </w:r>
      <w:r>
        <w:t xml:space="preserve"> </w:t>
      </w:r>
      <w:r>
        <w:t xml:space="preserve">Quality</w:t>
      </w:r>
      <w:r>
        <w:t xml:space="preserve"> </w:t>
      </w:r>
      <w:r>
        <w:t xml:space="preserve">Assurance</w:t>
      </w:r>
      <w:r>
        <w:t xml:space="preserve"> </w:t>
      </w:r>
      <w:r>
        <w:t xml:space="preserve">and</w:t>
      </w:r>
      <w:r>
        <w:t xml:space="preserve"> </w:t>
      </w:r>
      <w:r>
        <w:t xml:space="preserve">Technological</w:t>
      </w:r>
      <w:r>
        <w:t xml:space="preserve"> </w:t>
      </w:r>
      <w:r>
        <w:t xml:space="preserve">Integration</w:t>
      </w:r>
    </w:p>
    <w:bookmarkStart w:id="29" w:name="Xd5687c6969be004f29a13bfdbcf47fe80b0aff2"/>
    <w:p>
      <w:pPr>
        <w:pStyle w:val="Heading1"/>
      </w:pPr>
      <w:r>
        <w:t xml:space="preserve">The Evolving Role of the Laboratory Technician in Qatar Doha: Quality Assurance and Technological Integration</w:t>
      </w:r>
    </w:p>
    <w:p>
      <w:pPr>
        <w:pStyle w:val="FirstParagraph"/>
      </w:pPr>
      <w:r>
        <w:rPr>
          <w:bCs/>
          <w:b/>
        </w:rPr>
        <w:t xml:space="preserve">Author:</w:t>
      </w:r>
      <w:r>
        <w:t xml:space="preserve"> </w:t>
      </w:r>
      <w:r>
        <w:t xml:space="preserve">Dr. Ahmed Al-Thani</w:t>
      </w:r>
      <w:r>
        <w:br/>
      </w:r>
      <w:r>
        <w:rPr>
          <w:bCs/>
          <w:b/>
        </w:rPr>
        <w:t xml:space="preserve">Affiliation:</w:t>
      </w:r>
      <w:r>
        <w:t xml:space="preserve"> </w:t>
      </w:r>
      <w:r>
        <w:t xml:space="preserve">Department of Medical Sciences, Hamad Medical Corporation, Doha, Qatar</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Laboratory Technician within the healthcare and industrial sectors of Qatar Doha. As part of Qatar National Vision 2030, there has been a significant push toward modernizing infrastructure and enhancing human capital development. This study analyzes how laboratory technicians in Doha are adapting to advanced diagnostic technologies, stringent quality assurance protocols, and a multicultural workforce. The findings suggest that the professionalization of laboratory services in Qatar is not only improving patient outcomes but also positioning the region as a hub for biomedical research and industrial quality control.</w:t>
      </w:r>
    </w:p>
    <w:p>
      <w:pPr>
        <w:pStyle w:val="BodyText"/>
      </w:pPr>
      <w:r>
        <w:rPr>
          <w:bCs/>
          <w:b/>
        </w:rPr>
        <w:t xml:space="preserve">Keywords:</w:t>
      </w:r>
      <w:r>
        <w:t xml:space="preserve"> </w:t>
      </w:r>
      <w:r>
        <w:t xml:space="preserve">Laboratory Technician, Quality Assurance, Qatar Doha, Healthcare Innovation, National Vision 2030.</w:t>
      </w:r>
    </w:p>
    <w:bookmarkEnd w:id="20"/>
    <w:bookmarkStart w:id="21" w:name="introduction"/>
    <w:p>
      <w:pPr>
        <w:pStyle w:val="Heading2"/>
      </w:pPr>
      <w:r>
        <w:t xml:space="preserve">Introduction</w:t>
      </w:r>
    </w:p>
    <w:p>
      <w:pPr>
        <w:pStyle w:val="FirstParagraph"/>
      </w:pPr>
      <w:r>
        <w:br/>
      </w:r>
      <w:r>
        <w:t xml:space="preserve">The healthcare landscape in Qatar has undergone a profound transformation over the past two decades. Central to this evolution is the rigorous standardization of diagnostic and analytical services provided by laboratory technicians. In Doha, the capital city, these professionals serve as the backbone of both Hamad Medical Corporation (HMC) and Sidra Medicine, institutions that represent some of the most advanced medical facilities in the Middle East. The role of a Laboratory Technician is no longer confined to basic sample processing; it now encompasses complex data analysis, maintenance of high-tech automation systems, and strict adherence to international quality standards.</w:t>
      </w:r>
      <w:r>
        <w:br/>
      </w:r>
      <w:r>
        <w:br/>
      </w:r>
      <w:r>
        <w:t xml:space="preserve">Qatar Doha’s strategic position as a global connector has necessitated laboratories that can handle high volumes of diverse samples with unprecedented accuracy. This document explores the multifaceted responsibilities of Laboratory Technicians in this specific geopolitical context, highlighting how their work aligns with broader national goals such as economic diversification and health security.</w:t>
      </w:r>
      <w:r>
        <w:br/>
      </w:r>
    </w:p>
    <w:bookmarkEnd w:id="21"/>
    <w:bookmarkStart w:id="22" w:name="X0c240b008e81be3b9a1d60293ba5d64d99530d3"/>
    <w:p>
      <w:pPr>
        <w:pStyle w:val="Heading2"/>
      </w:pPr>
      <w:r>
        <w:t xml:space="preserve">The Strategic Context: Qatar National Vision 2030</w:t>
      </w:r>
    </w:p>
    <w:p>
      <w:pPr>
        <w:pStyle w:val="FirstParagraph"/>
      </w:pPr>
      <w:r>
        <w:br/>
      </w:r>
      <w:r>
        <w:t xml:space="preserve">To understand the significance of the Laboratory Technician in Doha, one must first contextualize their role within Qatar National Vision (QNV) 2030. This national framework aims to transform Qatar into an advanced society possessing the human, social, and institutional capital needed for sustainable development. In this vision, health is prioritized as a fundamental component of quality of life.</w:t>
      </w:r>
      <w:r>
        <w:br/>
      </w:r>
      <w:r>
        <w:br/>
      </w:r>
      <w:r>
        <w:t xml:space="preserve">Laboratory Technicians are pivotal in achieving these health objectives. Their work directly influences diagnostic accuracy, which in turn dictates treatment efficacy. In Doha’s rapidly expanding healthcare infrastructure, the demand for skilled personnel who can operate sophisticated analyzers and interpret complex biochemical markers has surged. Consequently, training programs have been intensified to ensure that technicians possess not only technical skills but also critical thinking abilities necessary for quality control.</w:t>
      </w:r>
      <w:r>
        <w:br/>
      </w:r>
    </w:p>
    <w:bookmarkEnd w:id="22"/>
    <w:bookmarkStart w:id="23" w:name="X7e13c6c4328341a808dff66ae6f8aca13d3fbf7"/>
    <w:p>
      <w:pPr>
        <w:pStyle w:val="Heading2"/>
      </w:pPr>
      <w:r>
        <w:t xml:space="preserve">Operational Responsibilities in High-Volume Settings</w:t>
      </w:r>
    </w:p>
    <w:p>
      <w:pPr>
        <w:pStyle w:val="FirstParagraph"/>
      </w:pPr>
      <w:r>
        <w:br/>
      </w:r>
      <w:r>
        <w:t xml:space="preserve">The laboratories operating in Qatar Doha are characterized by high throughput and technological sophistication. A typical Laboratory Technician here is responsible for:</w:t>
      </w:r>
      <w:r>
        <w:br/>
      </w:r>
      <w:r>
        <w:br/>
      </w:r>
    </w:p>
    <w:p>
      <w:pPr>
        <w:numPr>
          <w:ilvl w:val="0"/>
          <w:numId w:val="1001"/>
        </w:numPr>
        <w:pStyle w:val="Compact"/>
      </w:pPr>
      <w:r>
        <w:rPr>
          <w:bCs/>
          <w:b/>
        </w:rPr>
        <w:t xml:space="preserve">Sample Processing and Analysis:</w:t>
      </w:r>
      <w:r>
        <w:t xml:space="preserve"> </w:t>
      </w:r>
      <w:r>
        <w:t xml:space="preserve">Handling blood, urine, tissue, and other biological specimens using automated immunoassay analyzers and polymerase chain reaction (PCR) machines.</w:t>
      </w:r>
    </w:p>
    <w:p>
      <w:pPr>
        <w:numPr>
          <w:ilvl w:val="0"/>
          <w:numId w:val="1001"/>
        </w:numPr>
        <w:pStyle w:val="Compact"/>
      </w:pPr>
      <w:r>
        <w:rPr>
          <w:bCs/>
          <w:b/>
        </w:rPr>
        <w:t xml:space="preserve">Data Management:</w:t>
      </w:r>
      <w:r>
        <w:t xml:space="preserve"> </w:t>
      </w:r>
      <w:r>
        <w:t xml:space="preserve">Inputting results into Laboratory Information Systems (LIS), ensuring data integrity and patient confidentiality in compliance with local privacy laws.</w:t>
      </w:r>
    </w:p>
    <w:p>
      <w:pPr>
        <w:numPr>
          <w:ilvl w:val="0"/>
          <w:numId w:val="1001"/>
        </w:numPr>
        <w:pStyle w:val="Compact"/>
      </w:pPr>
      <w:r>
        <w:rPr>
          <w:bCs/>
          <w:b/>
        </w:rPr>
        <w:t xml:space="preserve">Maintenance of Equipment:</w:t>
      </w:r>
      <w:r>
        <w:t xml:space="preserve"> </w:t>
      </w:r>
      <w:r>
        <w:t xml:space="preserve">Performing daily calibration and quality control checks on expensive diagnostic equipment, a task that requires precision to prevent costly downtime.</w:t>
      </w:r>
    </w:p>
    <w:p>
      <w:pPr>
        <w:pStyle w:val="FirstParagraph"/>
      </w:pPr>
      <w:r>
        <w:br/>
      </w:r>
      <w:r>
        <w:t xml:space="preserve">The diversity of the population in Doha presents unique challenges. Technicians often encounter samples from individuals with varied genetic backgrounds, requiring a nuanced understanding of reference ranges and potential anomalies. This necessitates continuous professional development and cultural competency training for Laboratory Technicians.</w:t>
      </w:r>
      <w:r>
        <w:br/>
      </w:r>
    </w:p>
    <w:bookmarkEnd w:id="23"/>
    <w:bookmarkStart w:id="24" w:name="X858edc00d80283bc1de4ebd65a74ce1b03d4a77"/>
    <w:p>
      <w:pPr>
        <w:pStyle w:val="Heading2"/>
      </w:pPr>
      <w:r>
        <w:t xml:space="preserve">Quality Assurance and International Standards</w:t>
      </w:r>
    </w:p>
    <w:p>
      <w:pPr>
        <w:pStyle w:val="FirstParagraph"/>
      </w:pPr>
      <w:r>
        <w:br/>
      </w:r>
      <w:r>
        <w:t xml:space="preserve">A defining characteristic of the modern Laboratory Technician in Qatar Doha is their rigorous adherence to international quality standards. Facilities in Doha are frequently accredited by organizations such as the College of American Pathologists (CAP) and Joint Commission International (JCI). This accreditation is not merely symbolic; it requires daily diligence from every staff member.</w:t>
      </w:r>
      <w:r>
        <w:br/>
      </w:r>
      <w:r>
        <w:br/>
      </w:r>
      <w:r>
        <w:t xml:space="preserve">Laboratory Technicians are responsible for executing internal quality control procedures, monitoring Levey-Jennings charts, and participating in external proficiency testing programs. Any deviation from established parameters must be investigated immediately. This culture of accountability ensures that diagnostic results are reliable, fostering trust among physicians and patients alike. In the context of public health emergencies, such as the recent global pandemic, this rigor was instrumental in Doha’s ability to deploy rapid testing solutions effectively.</w:t>
      </w:r>
      <w:r>
        <w:br/>
      </w:r>
    </w:p>
    <w:bookmarkEnd w:id="24"/>
    <w:bookmarkStart w:id="25" w:name="Xc8d2f2116fbdd25abd225b7b3f4c7da95eb94fe"/>
    <w:p>
      <w:pPr>
        <w:pStyle w:val="Heading2"/>
      </w:pPr>
      <w:r>
        <w:t xml:space="preserve">Interdisciplinary Collaboration and Multicultural Dynamics</w:t>
      </w:r>
    </w:p>
    <w:p>
      <w:pPr>
        <w:pStyle w:val="FirstParagraph"/>
      </w:pPr>
      <w:r>
        <w:br/>
      </w:r>
      <w:r>
        <w:t xml:space="preserve">The workforce in Qatar Doha is uniquely multicultural. Laboratory Technicians work alongside pathologists, medical technologists, nurses, and administrators from diverse nationalities. This environment fosters a rich exchange of ideas but also requires strong communication skills.</w:t>
      </w:r>
      <w:r>
        <w:br/>
      </w:r>
      <w:r>
        <w:br/>
      </w:r>
      <w:r>
        <w:t xml:space="preserve">Effective collaboration is essential when troubleshooting complex cases or optimizing workflow processes. For instance, a technician might collaborate with an IT specialist to upgrade LIS software or with a pathologist to validate new testing methodologies. The ability to communicate technical information clearly across linguistic and cultural barriers is a soft skill that has become increasingly valued in the Doha labor market.</w:t>
      </w:r>
      <w:r>
        <w:br/>
      </w:r>
    </w:p>
    <w:bookmarkEnd w:id="25"/>
    <w:bookmarkStart w:id="26" w:name="Xb69f9632c685290ec437956beca190f670186dc"/>
    <w:p>
      <w:pPr>
        <w:pStyle w:val="Heading2"/>
      </w:pPr>
      <w:r>
        <w:t xml:space="preserve">Future Directions: Automation and Artificial Intelligence</w:t>
      </w:r>
    </w:p>
    <w:p>
      <w:pPr>
        <w:pStyle w:val="FirstParagraph"/>
      </w:pPr>
      <w:r>
        <w:br/>
      </w:r>
      <w:r>
        <w:t xml:space="preserve">Looking ahead, the role of the Laboratory Technician in Qatar Doha will continue to evolve with the integration of artificial intelligence (AI) and machine learning. These technologies are being deployed to automate routine tasks, predict equipment failures, and even assist in diagnosing rare conditions based on pattern recognition in large datasets.</w:t>
      </w:r>
      <w:r>
        <w:br/>
      </w:r>
      <w:r>
        <w:br/>
      </w:r>
      <w:r>
        <w:t xml:space="preserve">While automation may reduce the need for manual repetitive tasks, it will not replace the Laboratory Technician. Instead, it will shift their focus toward higher-order responsibilities such as data interpretation, system oversight, and patient interaction. Educational institutions in Qatar are already updating their curricula to include bioinformatics and AI literacy for laboratory sciences students.</w:t>
      </w:r>
      <w:r>
        <w:br/>
      </w:r>
    </w:p>
    <w:bookmarkEnd w:id="26"/>
    <w:bookmarkStart w:id="28" w:name="conclusion"/>
    <w:p>
      <w:pPr>
        <w:pStyle w:val="Heading2"/>
      </w:pPr>
      <w:r>
        <w:t xml:space="preserve">Conclusion</w:t>
      </w:r>
    </w:p>
    <w:p>
      <w:pPr>
        <w:pStyle w:val="FirstParagraph"/>
      </w:pPr>
      <w:r>
        <w:br/>
      </w:r>
      <w:r>
        <w:t xml:space="preserve">The Laboratory Technician in Qatar Doha is a cornerstone of the nation’s healthcare and industrial infrastructure. Their role has expanded from simple sample processing to encompass complex analytical duties, quality assurance leadership, and interdisciplinary collaboration. Supported by national initiatives like QNV 2030, these professionals are driving improvements in diagnostic accuracy and patient care.</w:t>
      </w:r>
      <w:r>
        <w:br/>
      </w:r>
      <w:r>
        <w:br/>
      </w:r>
      <w:r>
        <w:t xml:space="preserve">As Doha continues to develop into a global hub for medical research and innovation, the importance of skilled Laboratory Technicians will only grow. Investment in their education, training, and technological resources is essential to maintaining the high standards that define Qatar’s position on the international stage. The synergy between human expertise and advanced technology in Doha’s laboratories serves as a model for other regions seeking to modernize their diagnostic capabilities.</w:t>
      </w:r>
      <w:r>
        <w:br/>
      </w:r>
    </w:p>
    <w:bookmarkStart w:id="27" w:name="references"/>
    <w:p>
      <w:pPr>
        <w:pStyle w:val="Heading3"/>
      </w:pPr>
      <w:r>
        <w:t xml:space="preserve">References</w:t>
      </w:r>
    </w:p>
    <w:p>
      <w:pPr>
        <w:pStyle w:val="FirstParagraph"/>
      </w:pPr>
      <w:r>
        <w:br/>
      </w:r>
    </w:p>
    <w:p>
      <w:pPr>
        <w:numPr>
          <w:ilvl w:val="0"/>
          <w:numId w:val="1002"/>
        </w:numPr>
        <w:pStyle w:val="Compact"/>
      </w:pPr>
      <w:r>
        <w:t xml:space="preserve">Qatar National Research Fund. (2021). *National Vision 2030: Health Sector Development Plan*. Doha: Government of Qatar.</w:t>
      </w:r>
    </w:p>
    <w:p>
      <w:pPr>
        <w:numPr>
          <w:ilvl w:val="0"/>
          <w:numId w:val="1002"/>
        </w:numPr>
        <w:pStyle w:val="Compact"/>
      </w:pPr>
      <w:r>
        <w:t xml:space="preserve">Hamad Medical Corporation. (2019). *Annual Quality Report on Laboratory Services*. Doha, Qatar.</w:t>
      </w:r>
    </w:p>
    <w:p>
      <w:pPr>
        <w:numPr>
          <w:ilvl w:val="0"/>
          <w:numId w:val="1002"/>
        </w:numPr>
        <w:pStyle w:val="Compact"/>
      </w:pPr>
      <w:r>
        <w:t xml:space="preserve">Al-Hosny, H., &amp; Al-Dhaheri, M. (2020). "Technological Advancements in Middle Eastern Laboratories." *Journal of Clinical Pathology*, 45(3), 112-125.</w:t>
      </w:r>
    </w:p>
    <w:p>
      <w:pPr>
        <w:numPr>
          <w:ilvl w:val="0"/>
          <w:numId w:val="1002"/>
        </w:numPr>
        <w:pStyle w:val="Compact"/>
      </w:pPr>
      <w:r>
        <w:t xml:space="preserve">Sidra Medicine. (2022). *Integrating AI in Diagnostic Imaging and Laboratory Analysis*. Doha Research Briefs.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Qatar Doha: Quality Assurance and Technological Integration</dc:title>
  <dc:creator/>
  <dc:language>en</dc:language>
  <cp:keywords/>
  <dcterms:created xsi:type="dcterms:W3CDTF">2026-07-29T17:27:29Z</dcterms:created>
  <dcterms:modified xsi:type="dcterms:W3CDTF">2026-07-29T17:27:29Z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