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Sri</w:t>
      </w:r>
      <w:r>
        <w:t xml:space="preserve"> </w:t>
      </w:r>
      <w:r>
        <w:t xml:space="preserve">Lanka:</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Colombo’s</w:t>
      </w:r>
      <w:r>
        <w:t xml:space="preserve"> </w:t>
      </w:r>
      <w:r>
        <w:t xml:space="preserve">Healthcare</w:t>
      </w:r>
      <w:r>
        <w:t xml:space="preserve"> </w:t>
      </w:r>
      <w:r>
        <w:t xml:space="preserve">Infrastructure</w:t>
      </w:r>
    </w:p>
    <w:bookmarkStart w:id="28" w:name="X95e537148b783f5c09d76cd02ddf68058385cda"/>
    <w:p>
      <w:pPr>
        <w:pStyle w:val="Heading1"/>
      </w:pPr>
      <w:r>
        <w:t xml:space="preserve">The Evolving Role of Laboratory Technicians in Sri Lanka: A Critical Analysis for Colombo’s Healthcare Infrastructure</w:t>
      </w:r>
    </w:p>
    <w:p>
      <w:pPr>
        <w:pStyle w:val="FirstParagraph"/>
      </w:pPr>
      <w:r>
        <w:rPr>
          <w:bCs/>
          <w:b/>
        </w:rPr>
        <w:t xml:space="preserve">Author:</w:t>
      </w:r>
      <w:r>
        <w:br/>
      </w:r>
      <w:r>
        <w:t xml:space="preserve">Department of Medical Laboratory Sciences</w:t>
      </w:r>
      <w:r>
        <w:br/>
      </w:r>
      <w:r>
        <w:t xml:space="preserve">University of Colombo, Sri Lanka</w:t>
      </w:r>
      <w:r>
        <w:br/>
      </w:r>
      <w:r>
        <w:br/>
      </w:r>
      <w:r>
        <w:rPr>
          <w:iCs/>
          <w:i/>
        </w:rPr>
        <w:t xml:space="preserve">Date: October 2023</w:t>
      </w:r>
    </w:p>
    <w:bookmarkStart w:id="20" w:name="abstract"/>
    <w:p>
      <w:pPr>
        <w:pStyle w:val="Heading2"/>
      </w:pPr>
      <w:r>
        <w:t xml:space="preserve">Abstract</w:t>
      </w:r>
    </w:p>
    <w:p>
      <w:pPr>
        <w:pStyle w:val="FirstParagraph"/>
      </w:pPr>
      <w:r>
        <w:t xml:space="preserve">The efficacy of any modern healthcare system is heavily reliant on the precision and reliability of diagnostic testing. At the heart of this diagnostic ecosystem lies the Laboratory Technician, a professional whose role is often underestimated yet fundamentally critical. This article examines the specific dynamics of Laboratory Technician practice within Sri Lanka, with a particular focus on Colombo, the nation’s commercial capital and primary hub for specialized medical care. By analyzing current training paradigms, operational challenges in high-volume urban centers like Colombo National Hospital and private institutions, and the impact of technological advancement on diagnostic accuracy, this paper argues that elevating the professional status of Laboratory Technicians is essential for maintaining public health standards in Sri Lanka. The study highlights the gap between theoretical knowledge acquired during tertiary education and practical application in resource-constrained environments.</w:t>
      </w:r>
    </w:p>
    <w:bookmarkEnd w:id="20"/>
    <w:bookmarkStart w:id="21" w:name="introduction"/>
    <w:p>
      <w:pPr>
        <w:pStyle w:val="Heading2"/>
      </w:pPr>
      <w:r>
        <w:t xml:space="preserve">1. Introduction</w:t>
      </w:r>
    </w:p>
    <w:p>
      <w:pPr>
        <w:pStyle w:val="FirstParagraph"/>
      </w:pPr>
      <w:r>
        <w:t xml:space="preserve">In the contemporary landscape of global healthcare, diagnostic laboratories serve as the cornerstone of clinical decision-making. Approximately 70% to 80% of medical diagnoses rely on information derived from laboratory tests</w:t>
      </w:r>
      <w:r>
        <w:t xml:space="preserve"> </w:t>
      </w:r>
      <w:r>
        <w:rPr>
          <w:vertAlign w:val="superscript"/>
        </w:rPr>
        <w:t xml:space="preserve">[1]</w:t>
      </w:r>
      <w:r>
        <w:t xml:space="preserve">. In Sri Lanka, a country with a robust public health infrastructure and a growing private medical sector, this statistic holds even greater significance. As the economic hub and most populous city, Colombo hosts the highest density of specialized clinics, tertiary care hospitals, and reference laboratories in the nation. Consequently, Laboratory Technicians operating within Colombo are under immense pressure to deliver rapid, accurate results amidst fluctuating resource availability.</w:t>
      </w:r>
    </w:p>
    <w:p>
      <w:pPr>
        <w:pStyle w:val="BodyText"/>
      </w:pPr>
      <w:r>
        <w:t xml:space="preserve">The role of a Laboratory Technician has evolved significantly over the past two decades. No longer merely assistants who perform routine tasks under direct supervision, modern technicians are expected to possess analytical skills, proficiency in automated instrumentation, and an understanding of quality assurance protocols. However, in Sri Lanka’s context, particularly within Colombo’s competitive healthcare market, there remains a persistent need for rigorous academic discourse regarding the competencies required and the systemic support needed to sustain high-quality diagnostic services.</w:t>
      </w:r>
    </w:p>
    <w:bookmarkEnd w:id="21"/>
    <w:bookmarkStart w:id="22" w:name="X65875a4dc174be63ce9e827de86346e2883afec"/>
    <w:p>
      <w:pPr>
        <w:pStyle w:val="Heading2"/>
      </w:pPr>
      <w:r>
        <w:t xml:space="preserve">2. Educational Framework and Professional Competency</w:t>
      </w:r>
    </w:p>
    <w:p>
      <w:pPr>
        <w:pStyle w:val="FirstParagraph"/>
      </w:pPr>
      <w:r>
        <w:t xml:space="preserve">In Sri Lanka, aspiring Laboratory Technicians typically undergo rigorous training at universities such as the University of Peradeniya, University of Colombo, or through specialized institutes affiliated with the Ministry of Health. These programs provide a comprehensive curriculum covering hematology, clinical chemistry, microbiology immunology and blood banking. For technicians stationed in Colombo’s premier institutions like Nawaloka Hospital or Asiri Surgical Hospital, this academic foundation is crucial for managing complex cases that are referred from rural districts.</w:t>
      </w:r>
    </w:p>
    <w:p>
      <w:pPr>
        <w:pStyle w:val="BodyText"/>
      </w:pPr>
      <w:r>
        <w:t xml:space="preserve">However, the transition from academic theory to practical application presents unique challenges. Theoretical knowledge often assumes ideal conditions, whereas the reality in many Colombo-based laboratories involves high patient volumes and intermittent supply chain disruptions. Therefore, continuous professional development (CPD) is not just an administrative requirement but a clinical necessity. Recent studies suggest that Laboratory Technicians in urban centers like Colombo who engage in regular CPD workshops show higher levels of proficiency in handling emerging infectious diseases, such as Dengue fever and Leptospirosis, which are prevalent in the region</w:t>
      </w:r>
      <w:r>
        <w:t xml:space="preserve"> </w:t>
      </w:r>
      <w:r>
        <w:rPr>
          <w:vertAlign w:val="superscript"/>
        </w:rPr>
        <w:t xml:space="preserve">[2]</w:t>
      </w:r>
      <w:r>
        <w:t xml:space="preserve">.</w:t>
      </w:r>
    </w:p>
    <w:bookmarkEnd w:id="22"/>
    <w:bookmarkStart w:id="23" w:name="X97cedb0a361be6607f3c47c6f4d6286af3343f4"/>
    <w:p>
      <w:pPr>
        <w:pStyle w:val="Heading2"/>
      </w:pPr>
      <w:r>
        <w:t xml:space="preserve">3. Operational Challenges in Colombo’s Healthcare Environment</w:t>
      </w:r>
    </w:p>
    <w:p>
      <w:pPr>
        <w:pStyle w:val="FirstParagraph"/>
      </w:pPr>
      <w:r>
        <w:t xml:space="preserve">The concentration of healthcare facilities in Colombo creates a unique operational dynamic. While the city benefits from better infrastructure compared to rural areas, it also faces intense competition and high workload pressures. Laboratory Technicians in government hospitals such as the National Hospital of Sri Lanka (Colombo) often work extended shifts to manage the sheer volume of patients seeking free public healthcare services.</w:t>
      </w:r>
    </w:p>
    <w:p>
      <w:pPr>
        <w:pStyle w:val="BodyText"/>
      </w:pPr>
      <w:r>
        <w:rPr>
          <w:bCs/>
          <w:b/>
        </w:rPr>
        <w:t xml:space="preserve">3.1 Resource Constraints and Automation</w:t>
      </w:r>
      <w:r>
        <w:br/>
      </w:r>
      <w:r>
        <w:t xml:space="preserve">While private laboratories in Colombo are increasingly adopting state-of-the-art automation, many public sector facilities struggle with maintaining existing equipment. Laboratory Technicians must therefore possess a broad skill set that includes basic troubleshooting of analytical instruments. This dual burden of performing advanced diagnostic tasks while acting as technical maintenance personnel places significant stress on the workforce and can lead to burnout if not managed through proper institutional support.</w:t>
      </w:r>
    </w:p>
    <w:p>
      <w:pPr>
        <w:pStyle w:val="BodyText"/>
      </w:pPr>
      <w:r>
        <w:rPr>
          <w:bCs/>
          <w:b/>
        </w:rPr>
        <w:t xml:space="preserve">3.2 Quality Assurance and Standardization</w:t>
      </w:r>
      <w:r>
        <w:br/>
      </w:r>
      <w:r>
        <w:t xml:space="preserve">Accreditation by bodies such as the Sri Lanka Accreditation Board (SLAB) is becoming a standard expectation for laboratories operating in Colombo. For Laboratory Technicians, adhering to strict standard operating procedures (SOPs) is vital. However, the enforcement of these standards can be inconsistent across different facilities. This discrepancy poses a risk to patient safety and highlights the need for uniform regulatory frameworks that apply equally to both public and private sectors.</w:t>
      </w:r>
    </w:p>
    <w:bookmarkEnd w:id="23"/>
    <w:bookmarkStart w:id="24" w:name="the-impact-of-technological-integration"/>
    <w:p>
      <w:pPr>
        <w:pStyle w:val="Heading2"/>
      </w:pPr>
      <w:r>
        <w:t xml:space="preserve">4. The Impact of Technological Integration</w:t>
      </w:r>
    </w:p>
    <w:p>
      <w:pPr>
        <w:pStyle w:val="FirstParagraph"/>
      </w:pPr>
      <w:r>
        <w:t xml:space="preserve">The integration of Laboratory Information Systems (LIS) in Colombo’s diagnostic centers has transformed workflow efficiency. Modern LIS platforms allow for seamless data entry, result verification, and report generation, reducing the likelihood of human error in transcription. For Laboratory Technicians, this shift means a greater emphasis on digital literacy alongside traditional scientific knowledge.</w:t>
      </w:r>
    </w:p>
    <w:p>
      <w:pPr>
        <w:pStyle w:val="BodyText"/>
      </w:pPr>
      <w:r>
        <w:t xml:space="preserve">Furthermore, the rise of Point-of-Care Testing (POCT) in urban clinics requires technicians to oversee decentralized testing sites. This decentralization expands the scope of practice for Laboratory Technicians, requiring them to travel between hospital wards and satellite clinics to ensure quality control across multiple locations. In Colombo’s busy healthcare landscape, this mobility is essential for maintaining holistic oversight of diagnostic outcomes.</w:t>
      </w:r>
    </w:p>
    <w:bookmarkEnd w:id="24"/>
    <w:bookmarkStart w:id="25" w:name="recommendations-for-policy-and-practice"/>
    <w:p>
      <w:pPr>
        <w:pStyle w:val="Heading2"/>
      </w:pPr>
      <w:r>
        <w:t xml:space="preserve">5. Recommendations for Policy and Practice</w:t>
      </w:r>
    </w:p>
    <w:p>
      <w:pPr>
        <w:pStyle w:val="FirstParagraph"/>
      </w:pPr>
      <w:r>
        <w:t xml:space="preserve">To strengthen the role of Laboratory Technicians in Sri Lanka, particularly within Colombo, several strategic recommendations are proposed:</w:t>
      </w:r>
    </w:p>
    <w:p>
      <w:pPr>
        <w:numPr>
          <w:ilvl w:val="0"/>
          <w:numId w:val="1001"/>
        </w:numPr>
        <w:pStyle w:val="Compact"/>
      </w:pPr>
      <w:r>
        <w:rPr>
          <w:bCs/>
          <w:b/>
        </w:rPr>
        <w:t xml:space="preserve">Bridge the Public-Private Gap:</w:t>
      </w:r>
      <w:r>
        <w:t xml:space="preserve">The government should facilitate knowledge-sharing forums between technicians in public hospitals like Colombo General Hospital and those in private institutions to disseminate best practices.</w:t>
      </w:r>
    </w:p>
    <w:p>
      <w:pPr>
        <w:numPr>
          <w:ilvl w:val="0"/>
          <w:numId w:val="1001"/>
        </w:numPr>
        <w:pStyle w:val="Compact"/>
      </w:pPr>
      <w:r>
        <w:rPr>
          <w:bCs/>
          <w:b/>
        </w:rPr>
        <w:t xml:space="preserve">Enhance Specialized Training:</w:t>
      </w:r>
      <w:r>
        <w:t xml:space="preserve">Curricula at Sri Lankan universities should be updated to include modules on laboratory management, ethical standards, and crisis management specific to urban health challenges.</w:t>
      </w:r>
    </w:p>
    <w:p>
      <w:pPr>
        <w:numPr>
          <w:ilvl w:val="0"/>
          <w:numId w:val="1001"/>
        </w:numPr>
        <w:pStyle w:val="Compact"/>
      </w:pPr>
      <w:r>
        <w:rPr>
          <w:bCs/>
          <w:b/>
        </w:rPr>
        <w:t xml:space="preserve">Prioritize Mental Health Support:</w:t>
      </w:r>
      <w:r>
        <w:t xml:space="preserve">Acknowledging the high-stress environment of Colombo’s laboratories, institutions must provide psychological support systems for Laboratory Technicians to mitigate occupational burnout.</w:t>
      </w:r>
    </w:p>
    <w:bookmarkEnd w:id="25"/>
    <w:bookmarkStart w:id="26" w:name="conclusion"/>
    <w:p>
      <w:pPr>
        <w:pStyle w:val="Heading2"/>
      </w:pPr>
      <w:r>
        <w:t xml:space="preserve">6. Conclusion</w:t>
      </w:r>
    </w:p>
    <w:p>
      <w:pPr>
        <w:pStyle w:val="FirstParagraph"/>
      </w:pPr>
      <w:r>
        <w:t xml:space="preserve">The Laboratory Technician is a pivotal figure in Sri Lanka’s healthcare architecture. In Colombo, where medical innovation meets traditional service delivery, their role extends far beyond simple test execution. They are the guardians of diagnostic accuracy and patient safety. As the city continues to develop as a medical tourism hub and a center for advanced clinical research, the professionalism, competency, and well-being of Laboratory Technicians must be prioritized by policymakers, educational institutions, and healthcare administrators alike. Only through a holistic approach that values their expertise can Sri Lanka ensure sustainable improvements in public health outcomes.</w:t>
      </w:r>
    </w:p>
    <w:bookmarkEnd w:id="26"/>
    <w:bookmarkStart w:id="27" w:name="references"/>
    <w:p>
      <w:pPr>
        <w:pStyle w:val="Heading2"/>
      </w:pPr>
      <w:r>
        <w:t xml:space="preserve">References</w:t>
      </w:r>
    </w:p>
    <w:p>
      <w:pPr>
        <w:pStyle w:val="FirstParagraph"/>
      </w:pPr>
      <w:r>
        <w:t xml:space="preserve">[1] Schuetz, A. N., &amp; Westhoff, M. (2018). The value of laboratory medicine in the diagnosis and treatment of diseases.</w:t>
      </w:r>
      <w:r>
        <w:t xml:space="preserve"> </w:t>
      </w:r>
      <w:r>
        <w:rPr>
          <w:iCs/>
          <w:i/>
        </w:rPr>
        <w:t xml:space="preserve">Clinica Chimica Acta</w:t>
      </w:r>
      <w:r>
        <w:t xml:space="preserve">, 486, 3-5.</w:t>
      </w:r>
    </w:p>
    <w:p>
      <w:pPr>
        <w:pStyle w:val="BodyText"/>
      </w:pPr>
      <w:r>
        <w:t xml:space="preserve">[2] Ministry of Health Sri Lanka. (2021). Annual Report on Public Health Laboratory Services. Colombo: Government Printer.</w:t>
      </w:r>
    </w:p>
    <w:p>
      <w:pPr>
        <w:pStyle w:val="BodyText"/>
      </w:pPr>
      <w:r>
        <w:t xml:space="preserve">[3] Silva, T., &amp; Fernando, R. (2019). Challenges in Quality Assurance for Clinical Laboratories in Urban Sri Lanka.</w:t>
      </w:r>
      <w:r>
        <w:t xml:space="preserve"> </w:t>
      </w:r>
      <w:r>
        <w:rPr>
          <w:iCs/>
          <w:i/>
        </w:rPr>
        <w:t xml:space="preserve">Journal of the College of Community Physicians of Sri Lanka</w:t>
      </w:r>
      <w:r>
        <w:t xml:space="preserve">, 45(2), 112-118.</w:t>
      </w:r>
    </w:p>
    <w:p>
      <w:pPr>
        <w:pStyle w:val="BodyText"/>
      </w:pPr>
      <w:r>
        <w:t xml:space="preserve">[4] Jayawardena, K. (2020). Automation and Its Impact on Workforce Dynamics in Colombo’s Private Healthcare Sector.</w:t>
      </w:r>
      <w:r>
        <w:t xml:space="preserve"> </w:t>
      </w:r>
      <w:r>
        <w:rPr>
          <w:iCs/>
          <w:i/>
        </w:rPr>
        <w:t xml:space="preserve">Sri Lanka Journal of Medical Technology</w:t>
      </w:r>
      <w:r>
        <w:t xml:space="preserve">, 8(1), 45-52.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Laboratory Technicians in Sri Lanka: A Critical Analysis for Colombo’s Healthcare Infrastructure</dc:title>
  <dc:creator/>
  <dc:language>en</dc:language>
  <cp:keywords/>
  <dcterms:created xsi:type="dcterms:W3CDTF">2026-07-29T12:21:43Z</dcterms:created>
  <dcterms:modified xsi:type="dcterms:W3CDTF">2026-07-29T12:21:43Z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