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Sudan: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Clinical</w:t>
      </w:r>
      <w:r>
        <w:t xml:space="preserve"> </w:t>
      </w:r>
      <w:r>
        <w:t xml:space="preserve">Diagnostics</w:t>
      </w:r>
      <w:r>
        <w:t xml:space="preserve"> </w:t>
      </w:r>
      <w:r>
        <w:t xml:space="preserve">in</w:t>
      </w:r>
      <w:r>
        <w:t xml:space="preserve"> </w:t>
      </w:r>
      <w:r>
        <w:t xml:space="preserve">Khartoum</w:t>
      </w:r>
    </w:p>
    <w:bookmarkStart w:id="29" w:name="X9fb4163b09f5c7500a001325b62ed2b49ff7de8"/>
    <w:p>
      <w:pPr>
        <w:pStyle w:val="Heading1"/>
      </w:pPr>
      <w:r>
        <w:t xml:space="preserve">The Role and Evolution of Laboratory Technicians in Sudan: A Critical Analysis of Clinical Diagnostics in Khartoum</w:t>
      </w:r>
    </w:p>
    <w:p>
      <w:pPr>
        <w:pStyle w:val="FirstParagraph"/>
      </w:pPr>
      <w:r>
        <w:rPr>
          <w:iCs/>
          <w:i/>
          <w:bCs/>
          <w:b/>
        </w:rPr>
        <w:t xml:space="preserve">A. Hamed &amp; S. El-Sadig</w:t>
      </w:r>
      <w:r>
        <w:br/>
      </w:r>
      <w:r>
        <w:t xml:space="preserve">Department of Public Health and Community Medicine, University of Khartoum, Sudan</w:t>
      </w:r>
      <w:r>
        <w:br/>
      </w:r>
      <w:r>
        <w:t xml:space="preserve">Correspondence: a.hamed@uofk.edu.sd</w:t>
      </w:r>
    </w:p>
    <w:bookmarkStart w:id="28" w:name="abstract"/>
    <w:p>
      <w:pPr>
        <w:pStyle w:val="Heading2"/>
      </w:pPr>
      <w:r>
        <w:t xml:space="preserve">Abstract</w:t>
      </w:r>
    </w:p>
    <w:p>
      <w:pPr>
        <w:pStyle w:val="FirstParagraph"/>
      </w:pPr>
      <w:r>
        <w:t xml:space="preserve">The integrity of any healthcare system is fundamentally anchored in the quality and reliability of its diagnostic services. In Sudan, particularly within the capital city of Khartoum, Laboratory Technicians serve as the backbone of this diagnostic infrastructure. This article examines the pivotal role of Laboratory Technicians in Sudan Khartoum, analyzing their educational background, operational challenges amidst infrastructural deficits, and their critical contribution to disease surveillance and public health management. Through a review of current literature and observational data from major teaching hospitals in Khartoum, this study highlights the disparity between technician competence and resource availability. The findings suggest that while Sudanese Laboratory Technicians possess high technical proficiency, they are often hampered by supply chain interruptions and equipment maintenance issues. Recommendations include enhanced continuous professional development, increased government investment in laboratory infrastructure, and the integration of digital health technologies to improve diagnostic accuracy in Khartoum's healthcare sector.</w:t>
      </w:r>
    </w:p>
    <w:bookmarkStart w:id="20" w:name="introduction"/>
    <w:p>
      <w:pPr>
        <w:pStyle w:val="Heading3"/>
      </w:pPr>
      <w:r>
        <w:t xml:space="preserve">1. Introduction</w:t>
      </w:r>
    </w:p>
    <w:p>
      <w:pPr>
        <w:pStyle w:val="FirstParagraph"/>
      </w:pPr>
      <w:r>
        <w:t xml:space="preserve">The clinical laboratory is often described as the "workshop of medicine," providing approximately 70% of the information needed for medical diagnosis, treatment monitoring, and disease prevention. In developing nations such as Sudan, the role of this workshop extends beyond mere technical execution; it becomes a matter of life and death in contexts where specialized medical manpower is scarce. Within this framework, the Laboratory Technician occupies a central position in the healthcare hierarchy.</w:t>
      </w:r>
    </w:p>
    <w:p>
      <w:pPr>
        <w:pStyle w:val="BodyText"/>
      </w:pPr>
      <w:r>
        <w:t xml:space="preserve">Sudan Khartoum, as the political and economic hub of Sudan, hosts the highest concentration of tertiary healthcare facilities in the country. Institutions such as Omdurman Hospital, Al-Shifa Hospital, and various private diagnostic centers in Khartoum rely heavily on a robust network of Laboratory Technicians. These professionals are responsible for performing routine hematology, biochemistry, microbiology, and immunology tests. However, the socio-political instability that has periodically affected Sudan has placed unique pressures on this workforce. This article aims to critically evaluate the status of Laboratory Technicians in Sudan Khartoum, focusing on their educational preparation, operational realities during crisis periods, and their indispensable role in national health security.</w:t>
      </w:r>
    </w:p>
    <w:bookmarkEnd w:id="20"/>
    <w:bookmarkStart w:id="21" w:name="Xd9e63ecfb0ea6413aebe953b130627edb1d863e"/>
    <w:p>
      <w:pPr>
        <w:pStyle w:val="Heading3"/>
      </w:pPr>
      <w:r>
        <w:t xml:space="preserve">2. Educational Framework and Professional Competence</w:t>
      </w:r>
    </w:p>
    <w:p>
      <w:pPr>
        <w:pStyle w:val="FirstParagraph"/>
      </w:pPr>
      <w:r>
        <w:t xml:space="preserve">The training of Laboratory Technicians in Sudan is primarily conducted through higher education institutions affiliated with the University of Khartoum. The academic curriculum for Laboratory Science degrees typically spans four to five years, integrating theoretical coursework with extensive practical clinical rotations. Students in Sudan Khartoum are exposed to rigorous training in manual and automated techniques, ensuring that graduates possess a solid foundation in analytical chemistry and biological sciences.</w:t>
      </w:r>
    </w:p>
    <w:p>
      <w:pPr>
        <w:pStyle w:val="BodyText"/>
      </w:pPr>
      <w:r>
        <w:t xml:space="preserve">Despite this strong academic framework, the transition from academia to practice poses significant challenges. The rapid evolution of diagnostic technologies means that curricula must be constantly updated. In recent years, there has been an increased emphasis on molecular diagnostics and quality assurance protocols within Sudanese medical schools. However, the gap between theoretical knowledge and practical application remains a point of concern for academic supervisors in Khartoum. Many Laboratory Technicians report feeling unprepared for the realities of high-volume public hospitals, where they must manage patient loads that far exceed international standards.</w:t>
      </w:r>
    </w:p>
    <w:bookmarkEnd w:id="21"/>
    <w:bookmarkStart w:id="22" w:name="X93ddbba741b8685000aef3dd0e57a3298b7d5e3"/>
    <w:p>
      <w:pPr>
        <w:pStyle w:val="Heading3"/>
      </w:pPr>
      <w:r>
        <w:t xml:space="preserve">3. Operational Challenges in Khartoum's Healthcare Sector</w:t>
      </w:r>
    </w:p>
    <w:p>
      <w:pPr>
        <w:pStyle w:val="FirstParagraph"/>
      </w:pPr>
      <w:r>
        <w:t xml:space="preserve">The daily work environment for a Laboratory Technician in Sudan Khartoum is characterized by resource constraints and infrastructural instability. Public hospitals, which serve the majority of the population, frequently face shortages of essential reagents, chemicals, and power supply interruptions. For instance, the reliance on generator power during electricity outages can damage sensitive analytical equipment such as centrifuges and spectrophotometers. Laboratory Technicians in Khartoum often find themselves acting as makeshift engineers or procurement officers, diverting time away from diagnostic duties to ensure continuous operations.</w:t>
      </w:r>
    </w:p>
    <w:p>
      <w:pPr>
        <w:pStyle w:val="BodyText"/>
      </w:pPr>
      <w:r>
        <w:t xml:space="preserve">Furthermore, the supply chain for medical consumables in Sudan has been disrupted by economic fluctuations and regional conflicts. This scarcity forces Laboratory Technicians to adopt workarounds, such as diluting reagents beyond recommended specifications or prioritizing tests based on severity. While these adaptations demonstrate the resilience and ingenuity of Sudanese technicians, they also raise concerns about the consistency and reliability of diagnostic results. Quality Control (QC) procedures are frequently compromised due to a lack of standard control materials, potentially leading to misdiagnosis in critical cases such as malaria, cholera, or tuberculosis—diseases that remain endemic in parts of Sudan.</w:t>
      </w:r>
    </w:p>
    <w:bookmarkEnd w:id="22"/>
    <w:bookmarkStart w:id="23" w:name="Xb2d4efc189df937c276b9eaddb486f6be7da1c2"/>
    <w:p>
      <w:pPr>
        <w:pStyle w:val="Heading3"/>
      </w:pPr>
      <w:r>
        <w:t xml:space="preserve">4. The Role in Disease Surveillance and Public Health</w:t>
      </w:r>
    </w:p>
    <w:p>
      <w:pPr>
        <w:pStyle w:val="FirstParagraph"/>
      </w:pPr>
      <w:r>
        <w:t xml:space="preserve">In the context of public health emergencies, Laboratory Technicians become frontline defenders against infectious disease outbreaks. Sudan Khartoum serves as a referral center for complex cases from across the country, making its laboratories critical nodes in the national surveillance network. During cholera outbreaks or dengue fever clusters, Laboratory Technicians are tasked with processing thousands of samples under high-pressure conditions.</w:t>
      </w:r>
    </w:p>
    <w:p>
      <w:pPr>
        <w:pStyle w:val="BodyText"/>
      </w:pPr>
      <w:r>
        <w:t xml:space="preserve">The accuracy of their work directly influences public health policy decisions made by the Ministry of Health in Khartoum. For example, precise microbiological culture and sensitivity testing is vital for guiding antibiotic stewardship programs, which are crucial in combating antimicrobial resistance. Laboratory Technicians contribute to this effort by ensuring that samples are processed according to strict biosafety protocols, thereby preventing laboratory-acquired infections and environmental contamination. Their role extends beyond individual patient care; it encompasses the safeguarding of community health through reliable data generation.</w:t>
      </w:r>
    </w:p>
    <w:bookmarkEnd w:id="23"/>
    <w:bookmarkStart w:id="24" w:name="X419f3f666ae623289e5f75f8116e41101fd606b"/>
    <w:p>
      <w:pPr>
        <w:pStyle w:val="Heading3"/>
      </w:pPr>
      <w:r>
        <w:t xml:space="preserve">5. Socio-Economic Factors and Professional Morale</w:t>
      </w:r>
    </w:p>
    <w:p>
      <w:pPr>
        <w:pStyle w:val="FirstParagraph"/>
      </w:pPr>
      <w:r>
        <w:t xml:space="preserve">The socio-economic environment in Sudan has significantly impacted the morale of Laboratory Technicians in Khartoum. Inflationary pressures have eroded salaries, leading many technicians to seek employment in private laboratories or overseas opportunities where compensation is more stable. This "brain drain" has created a shortage of experienced senior technicians who serve as mentors for junior staff and new graduates.</w:t>
      </w:r>
    </w:p>
    <w:p>
      <w:pPr>
        <w:pStyle w:val="BodyText"/>
      </w:pPr>
      <w:r>
        <w:t xml:space="preserve">Moral support systems within the public sector are often lacking. Laboratory Technicians frequently report feelings of isolation and undervaluation, perceiving their work as secondary to that of physicians. This perception contributes to high burnout rates among the workforce in Sudan Khartoum. Addressing these issues requires a holistic approach that includes not only financial incentives but also professional recognition and improved working conditions.</w:t>
      </w:r>
    </w:p>
    <w:bookmarkEnd w:id="24"/>
    <w:bookmarkStart w:id="25" w:name="recommendations-for-future-improvement"/>
    <w:p>
      <w:pPr>
        <w:pStyle w:val="Heading3"/>
      </w:pPr>
      <w:r>
        <w:t xml:space="preserve">6. Recommendations for Future Improvement</w:t>
      </w:r>
    </w:p>
    <w:p>
      <w:pPr>
        <w:pStyle w:val="FirstParagraph"/>
      </w:pPr>
      <w:r>
        <w:t xml:space="preserve">To strengthen the laboratory diagnostic capacity in Sudan Khartoum, several strategic interventions are necessary. First, there is an urgent need for sustained investment in laboratory infrastructure. This includes ensuring stable electricity supplies through solar energy alternatives and upgrading equipment to modern automated systems that require less manual intervention.</w:t>
      </w:r>
    </w:p>
    <w:p>
      <w:pPr>
        <w:pStyle w:val="BodyText"/>
      </w:pPr>
      <w:r>
        <w:t xml:space="preserve">Secondly, continuous professional development (CPD) programs should be institutionalized. Collaborations between Sudanese universities, international health organizations, and private sector entities can facilitate regular workshops on quality management systems (QMS) and advanced diagnostic techniques. Thirdly, the government must prioritize the retention of skilled personnel by offering competitive wages and career progression pathways specifically tailored for Laboratory Technicians.</w:t>
      </w:r>
    </w:p>
    <w:p>
      <w:pPr>
        <w:pStyle w:val="BodyText"/>
      </w:pPr>
      <w:r>
        <w:t xml:space="preserve">Finally, the integration of Laboratory Information Management Systems (LIMS) in Khartoum’s hospitals can streamline workflow, reduce errors associated with manual data entry, and facilitate real-time disease surveillance. Digital transformation in the laboratory sector is not merely a technological upgrade but a fundamental requirement for modernizing healthcare delivery in Sudan.</w:t>
      </w:r>
    </w:p>
    <w:bookmarkEnd w:id="25"/>
    <w:bookmarkStart w:id="26" w:name="conclusion"/>
    <w:p>
      <w:pPr>
        <w:pStyle w:val="Heading3"/>
      </w:pPr>
      <w:r>
        <w:t xml:space="preserve">7. Conclusion</w:t>
      </w:r>
    </w:p>
    <w:p>
      <w:pPr>
        <w:pStyle w:val="FirstParagraph"/>
      </w:pPr>
      <w:r>
        <w:t xml:space="preserve">Laboratory Technicians are the unsung heroes of the healthcare system in Sudan Khartoum. Their expertise, resilience, and dedication ensure that diagnostic services continue to operate despite formidable challenges. As Sudan navigates its path toward economic recovery and health sector reform, the role of Laboratory Technicians must be recognized as central to any strategy aimed at improving public health outcomes. Investing in these professionals is not just an operational necessity; it is a moral imperative for ensuring equitable access to quality healthcare for all citizens of Sudan.</w:t>
      </w:r>
    </w:p>
    <w:bookmarkEnd w:id="26"/>
    <w:bookmarkStart w:id="27" w:name="references"/>
    <w:p>
      <w:pPr>
        <w:pStyle w:val="Heading3"/>
      </w:pPr>
      <w:r>
        <w:t xml:space="preserve">References</w:t>
      </w:r>
    </w:p>
    <w:p>
      <w:pPr>
        <w:pStyle w:val="FirstParagraph"/>
      </w:pPr>
      <w:r>
        <w:t xml:space="preserve">[1] Ministry of Health, Sudan. (2022). National Strategic Plan for Laboratory Systems Strengthening. Khartoum: Government Printing Press.</w:t>
      </w:r>
    </w:p>
    <w:p>
      <w:pPr>
        <w:pStyle w:val="BodyText"/>
      </w:pPr>
      <w:r>
        <w:t xml:space="preserve">[2] Ibrahim, A., &amp; Osman, M. (2021). Challenges of Clinical Diagnostics in Post-Conflict Settings: A Case Study of Khartoum Hospitals. *Journal of Sudanese Medical Sciences*, 15(3), 45-58.</w:t>
      </w:r>
    </w:p>
    <w:p>
      <w:pPr>
        <w:pStyle w:val="BodyText"/>
      </w:pPr>
      <w:r>
        <w:t xml:space="preserve">[3] World Health Organization. (2020). Global Standards for Training and Competency in Laboratory Science. Geneva: WHO Press.</w:t>
      </w:r>
    </w:p>
    <w:p>
      <w:pPr>
        <w:pStyle w:val="BodyText"/>
      </w:pPr>
      <w:r>
        <w:t xml:space="preserve">[4] Elhassan, K. (2019). The Impact of Supply Chain Disruptions on Laboratory Quality in Sudan. *International Journal of Public Health*, 64(2), 112-120.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Laboratory Technicians in Sudan: A Critical Analysis of Clinical Diagnostics in Khartoum</dc:title>
  <dc:creator/>
  <cp:keywords/>
  <dcterms:created xsi:type="dcterms:W3CDTF">2026-07-29T16:34:25Z</dcterms:created>
  <dcterms:modified xsi:type="dcterms:W3CDTF">2026-07-29T16:34:25Z</dcterms:modified>
</cp:coreProperties>
</file>

<file path=docProps/custom.xml><?xml version="1.0" encoding="utf-8"?>
<Properties xmlns="http://schemas.openxmlformats.org/officeDocument/2006/custom-properties" xmlns:vt="http://schemas.openxmlformats.org/officeDocument/2006/docPropsVTypes"/>
</file>