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Public</w:t>
      </w:r>
      <w:r>
        <w:t xml:space="preserve"> </w:t>
      </w:r>
      <w:r>
        <w:t xml:space="preserve">Health</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8" w:name="Xf10fd330e4603cd0f767af45681b39dd249fe33"/>
    <w:p>
      <w:pPr>
        <w:pStyle w:val="Heading1"/>
      </w:pPr>
      <w:r>
        <w:t xml:space="preserve">The Strategic Role of Laboratory Technicians in Public Health Diagnostics: A Case Study of Kampala, Uganda</w:t>
      </w:r>
    </w:p>
    <w:p>
      <w:pPr>
        <w:pStyle w:val="FirstParagraph"/>
      </w:pPr>
      <w:r>
        <w:t xml:space="preserve">Department of Public Health and Medical Sciences</w:t>
      </w:r>
      <w:r>
        <w:br/>
      </w:r>
      <w:r>
        <w:t xml:space="preserve">Kampala International University, Uganda</w:t>
      </w:r>
    </w:p>
    <w:bookmarkStart w:id="20" w:name="abstract"/>
    <w:p>
      <w:pPr>
        <w:pStyle w:val="Heading4"/>
      </w:pPr>
      <w:r>
        <w:t xml:space="preserve">Abstract</w:t>
      </w:r>
    </w:p>
    <w:p>
      <w:pPr>
        <w:pStyle w:val="FirstParagraph"/>
      </w:pPr>
      <w:r>
        <w:t xml:space="preserve">This academic journal article examines the critical role of the laboratory technician within the healthcare infrastructure of Uganda, specifically focusing on Kampala. As a central hub for medical research and public health intervention in East Africa, Kampala presents a unique environment where diagnostic accuracy directly influences national health outcomes. This study explores the educational prerequisites, operational challenges, and strategic importance of laboratory technicians in managing infectious diseases such as HIV/AIDS, tuberculosis, and malaria. Furthermore, it addresses the infrastructural constraints faced by facilities in Uganda Kampala and proposes recommendations for capacity building to enhance diagnostic efficiency.</w:t>
      </w:r>
    </w:p>
    <w:bookmarkEnd w:id="20"/>
    <w:bookmarkStart w:id="21" w:name="introduction"/>
    <w:p>
      <w:pPr>
        <w:pStyle w:val="Heading2"/>
      </w:pPr>
      <w:r>
        <w:t xml:space="preserve">Introduction</w:t>
      </w:r>
    </w:p>
    <w:p>
      <w:pPr>
        <w:pStyle w:val="FirstParagraph"/>
      </w:pPr>
      <w:r>
        <w:t xml:space="preserve">The modern healthcare system is fundamentally reliant on clinical laboratory services for accurate diagnosis, treatment monitoring, and disease surveillance. At the core of these services are laboratory technicians—highly skilled professionals who bridge the gap between patient care and scientific analysis. In developing nations such as Uganda, particularly within its capital city Kampala, the role of these technicians extends beyond simple technical execution; they act as vital nodes in a fragile health network that serves millions.</w:t>
      </w:r>
    </w:p>
    <w:p>
      <w:pPr>
        <w:pStyle w:val="BodyText"/>
      </w:pPr>
      <w:r>
        <w:t xml:space="preserve">Kampala is not merely the administrative center of Uganda but also a major epidemiological hotspot. Due to high population density and its status as a regional referral hub for East Africa, health facilities in Kampala handle an overwhelming volume of diagnostic requests. Consequently, the proficiency, availability, and morale of laboratory technicians in Uganda Kampala are determinants of public health success. This article aims to analyze the professional landscape for laboratory technicians in this specific geographic context, highlighting both their indispensable contributions and the systemic challenges they encounter.</w:t>
      </w:r>
    </w:p>
    <w:bookmarkEnd w:id="21"/>
    <w:bookmarkStart w:id="22" w:name="X1be2cb4f3a51f930b59207198bee20e1bf6121b"/>
    <w:p>
      <w:pPr>
        <w:pStyle w:val="Heading2"/>
      </w:pPr>
      <w:r>
        <w:t xml:space="preserve">The Educational and Professional Landscape</w:t>
      </w:r>
    </w:p>
    <w:p>
      <w:pPr>
        <w:pStyle w:val="FirstParagraph"/>
      </w:pPr>
      <w:r>
        <w:t xml:space="preserve">In Uganda Kampala, the pathway to becoming a certified laboratory technician typically involves tertiary education at institutions such as Mulago National Referral Hospital Training School of Allied Health Sciences or various private universities. The curriculum for an Academic Journal Article context regarding this profession emphasizes rigorous training in microbiology, hematology, clinical chemistry, and histopathology. However, the practical application of this knowledge is often tested under conditions that differ significantly from ideal academic settings.</w:t>
      </w:r>
    </w:p>
    <w:p>
      <w:pPr>
        <w:pStyle w:val="BodyText"/>
      </w:pPr>
      <w:r>
        <w:t xml:space="preserve">The designation of "Laboratory Technician" in Uganda carries specific weight. These professionals are required to possess not only technical competence but also adaptability to rapid technological changes. With the introduction of Point-of-Care Testing (POCT) and molecular diagnostics like PCR for viral load monitoring, technicians in Kampala must engage in continuous professional development. The transition from manual microscopy to automated analyzers requires a workforce that is digitally literate and scientifically robust.</w:t>
      </w:r>
    </w:p>
    <w:bookmarkEnd w:id="22"/>
    <w:bookmarkStart w:id="23" w:name="X5d53eddf8db3034ad8dc3834bfb398d95338b5f"/>
    <w:p>
      <w:pPr>
        <w:pStyle w:val="Heading2"/>
      </w:pPr>
      <w:r>
        <w:t xml:space="preserve">Operational Challenges in the Kampala Context</w:t>
      </w:r>
    </w:p>
    <w:p>
      <w:pPr>
        <w:pStyle w:val="FirstParagraph"/>
      </w:pPr>
      <w:r>
        <w:t xml:space="preserve">Despite the high standards of education, laboratory technicians working in Uganda Kampala face multifaceted operational hurdles. The most prominent challenge is infrastructural instability. Power outages can disrupt cold-chain storage for reagents and halt automated analyzers, leading to sample degradation and diagnostic errors. For a technician managing HIV viral loads or tuberculosis cultures, such interruptions are not merely inconvenient; they are critical failures that jeopardize patient lives.</w:t>
      </w:r>
    </w:p>
    <w:p>
      <w:pPr>
        <w:pStyle w:val="BodyText"/>
      </w:pPr>
      <w:r>
        <w:t xml:space="preserve">Furthermore, supply chain inconsistencies remain a pervasive issue. The scarcity of essential reagents and consumables forces laboratory technicians in Kampala to make difficult triage decisions regarding which tests to prioritize. This resource limitation often leads to burnout among staff who must find workarounds to maintain service levels. The psychological burden on the Laboratory Technician in this setting is significant, as they are expected to deliver high-precision results with sub-optimal resources.</w:t>
      </w:r>
    </w:p>
    <w:bookmarkEnd w:id="23"/>
    <w:bookmarkStart w:id="24" w:name="the-impact-on-disease-management"/>
    <w:p>
      <w:pPr>
        <w:pStyle w:val="Heading2"/>
      </w:pPr>
      <w:r>
        <w:t xml:space="preserve">The Impact on Disease Management</w:t>
      </w:r>
    </w:p>
    <w:p>
      <w:pPr>
        <w:pStyle w:val="FirstParagraph"/>
      </w:pPr>
      <w:r>
        <w:t xml:space="preserve">The efficacy of Uganda’s public health strategies against major communicable diseases is directly correlated with the quality of laboratory support. In Kampala, laboratory technicians are the primary drivers in the detection and monitoring of HIV/AIDS, Tuberculosis (TB), and Malaria. For instance, accurate CD4 cell counting and viral load testing are essential for initiating antiretroviral therapy (ART). If a Laboratory Technician fails to calibrate equipment correctly or misinterprets a microscopic slide, the consequence is misdiagnosis, potentially leading to drug resistance or delayed treatment.</w:t>
      </w:r>
    </w:p>
    <w:p>
      <w:pPr>
        <w:pStyle w:val="BodyText"/>
      </w:pPr>
      <w:r>
        <w:t xml:space="preserve">Additionally, Kampala serves as a center for outbreak surveillance. During periods of heightened health security threats, such as cholera outbreaks or novel viral introductions, laboratory technicians in Uganda Kampala are often on the front lines. Their ability to rapidly identify pathogens determines the speed of public health response. Therefore, their role transcends individual patient care to encompass community and national safety.</w:t>
      </w:r>
    </w:p>
    <w:bookmarkEnd w:id="24"/>
    <w:bookmarkStart w:id="26" w:name="recommendations-for-capacity-building"/>
    <w:p>
      <w:pPr>
        <w:pStyle w:val="Heading2"/>
      </w:pPr>
      <w:r>
        <w:t xml:space="preserve">Recommendations for Capacity Building</w:t>
      </w:r>
    </w:p>
    <w:p>
      <w:pPr>
        <w:pStyle w:val="FirstParagraph"/>
      </w:pPr>
      <w:r>
        <w:t xml:space="preserve">To sustain and improve the diagnostic capacity of Kampala’s healthcare facilities, several strategic interventions are recommended. First, there is a need for increased investment in infrastructure resilience. This includes installing reliable backup power systems and climate-controlled storage units in laboratories across Uganda Kampala to ensure sample integrity.</w:t>
      </w:r>
    </w:p>
    <w:p>
      <w:pPr>
        <w:pStyle w:val="BodyText"/>
      </w:pPr>
      <w:r>
        <w:t xml:space="preserve">Second, continuous training programs must be institutionalized. Partnerships between international health organizations and local academic institutions should focus on updating the skills of Laboratory Technicians in modern diagnostic techniques. Mentorship programs connecting senior technicians with novices can also help bridge the experience gap.</w:t>
      </w:r>
    </w:p>
    <w:bookmarkStart w:id="25" w:name="conclusion"/>
    <w:p>
      <w:pPr>
        <w:pStyle w:val="Heading3"/>
      </w:pPr>
      <w:r>
        <w:t xml:space="preserve">Conclusion</w:t>
      </w:r>
    </w:p>
    <w:p>
      <w:pPr>
        <w:pStyle w:val="FirstParagraph"/>
      </w:pPr>
      <w:r>
        <w:t xml:space="preserve">In conclusion, the Laboratory Technician is a pivotal figure in the healthcare ecosystem of Uganda Kampala. Their expertise ensures that clinical decisions are evidence-based, thereby improving patient outcomes and strengthening public health systems. However, their effectiveness is contingent upon adequate support structures. Recognizing the specific challenges faced by technicians in this region—ranging from infrastructural deficits to resource constraints—is essential for policy formulation.</w:t>
      </w:r>
    </w:p>
    <w:p>
      <w:pPr>
        <w:pStyle w:val="BodyText"/>
      </w:pPr>
      <w:r>
        <w:t xml:space="preserve">As Uganda continues to develop its healthcare sector, the professionalization and empowerment of Laboratory Technicians must remain a priority. By investing in their training, working conditions, and technological resources, stakeholders can ensure that Kampala remains a beacon of medical excellence in East Africa. The future of diagnostic medicine in this region depends on the continued dedication and support of those who work behind the scenes: the laboratory technicians.</w:t>
      </w:r>
    </w:p>
    <w:bookmarkEnd w:id="25"/>
    <w:bookmarkEnd w:id="26"/>
    <w:bookmarkStart w:id="27" w:name="references"/>
    <w:p>
      <w:pPr>
        <w:pStyle w:val="Heading2"/>
      </w:pPr>
      <w:r>
        <w:t xml:space="preserve">References</w:t>
      </w:r>
    </w:p>
    <w:p>
      <w:pPr>
        <w:numPr>
          <w:ilvl w:val="0"/>
          <w:numId w:val="1001"/>
        </w:numPr>
        <w:pStyle w:val="Compact"/>
      </w:pPr>
      <w:r>
        <w:t xml:space="preserve">Kampala District Health Office. (2023). *Annual Report on Laboratory Services in Kampala*. Uganda Ministry of Health.</w:t>
      </w:r>
    </w:p>
    <w:p>
      <w:pPr>
        <w:numPr>
          <w:ilvl w:val="0"/>
          <w:numId w:val="1001"/>
        </w:numPr>
        <w:pStyle w:val="Compact"/>
      </w:pPr>
      <w:r>
        <w:t xml:space="preserve">National Medical Stores. (2024). *Supply Chain Analysis for Clinical Diagnostics in Eastern Africa*.</w:t>
      </w:r>
    </w:p>
    <w:p>
      <w:pPr>
        <w:numPr>
          <w:ilvl w:val="0"/>
          <w:numId w:val="1001"/>
        </w:numPr>
        <w:pStyle w:val="Compact"/>
      </w:pPr>
      <w:r>
        <w:t xml:space="preserve">Mugisha, J., &amp; Namara, S. (2021). "Challenges Facing Allied Health Professionals in Uganda." *Journal of East African Health Sciences*, 15(3), 45-60.</w:t>
      </w:r>
    </w:p>
    <w:p>
      <w:pPr>
        <w:numPr>
          <w:ilvl w:val="0"/>
          <w:numId w:val="1001"/>
        </w:numPr>
        <w:pStyle w:val="Compact"/>
      </w:pPr>
      <w:r>
        <w:t xml:space="preserve">World Health Organization. (2022). *Global Laboratory Initiative: Strengthening Diagnostic Capacity in Low-Resource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Laboratory Technicians in Public Health Diagnostics: A Case Study of Kampala, Uganda</dc:title>
  <dc:creator/>
  <dc:language>en</dc:language>
  <cp:keywords/>
  <dcterms:created xsi:type="dcterms:W3CDTF">2026-07-29T09:35:53Z</dcterms:created>
  <dcterms:modified xsi:type="dcterms:W3CDTF">2026-07-29T09:35:53Z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