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Enhancing</w:t>
      </w:r>
      <w:r>
        <w:t xml:space="preserve"> </w:t>
      </w:r>
      <w:r>
        <w:t xml:space="preserve">Information</w:t>
      </w:r>
      <w:r>
        <w:t xml:space="preserve"> </w:t>
      </w:r>
      <w:r>
        <w:t xml:space="preserve">Literacy</w:t>
      </w:r>
      <w:r>
        <w:t xml:space="preserve"> </w:t>
      </w:r>
      <w:r>
        <w:t xml:space="preserve">and</w:t>
      </w:r>
      <w:r>
        <w:t xml:space="preserve"> </w:t>
      </w:r>
      <w:r>
        <w:t xml:space="preserve">Cultural</w:t>
      </w:r>
      <w:r>
        <w:t xml:space="preserve"> </w:t>
      </w:r>
      <w:r>
        <w:t xml:space="preserve">Preservation: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r>
        <w:t xml:space="preserve"> </w:t>
      </w:r>
      <w:r>
        <w:t xml:space="preserve">Algeria</w:t>
      </w:r>
    </w:p>
    <w:bookmarkStart w:id="29" w:name="X05c60de4589303763fcf5b7c4e1569af791f28c"/>
    <w:p>
      <w:pPr>
        <w:pStyle w:val="Heading1"/>
      </w:pPr>
      <w:r>
        <w:t xml:space="preserve">The Transformative Role of Librarians in Enhancing Information Literacy and Cultural Preservation</w:t>
      </w:r>
    </w:p>
    <w:p>
      <w:pPr>
        <w:pStyle w:val="FirstParagraph"/>
      </w:pPr>
      <w:r>
        <w:t xml:space="preserve">A Case Study of Algiers, Algeria</w:t>
      </w:r>
    </w:p>
    <w:p>
      <w:pPr>
        <w:pStyle w:val="BodyText"/>
      </w:pPr>
      <w:r>
        <w:rPr>
          <w:bCs/>
          <w:b/>
        </w:rPr>
        <w:t xml:space="preserve">Author:</w:t>
      </w:r>
      <w:r>
        <w:t xml:space="preserve"> </w:t>
      </w:r>
      <w:r>
        <w:t xml:space="preserve">[Researcher Name]</w:t>
      </w:r>
      <w:r>
        <w:br/>
      </w:r>
      <w:r>
        <w:rPr>
          <w:iCs/>
          <w:i/>
        </w:rPr>
        <w:t xml:space="preserve">Affiliation:</w:t>
      </w:r>
      <w:r>
        <w:t xml:space="preserve"> </w:t>
      </w:r>
      <w:r>
        <w:t xml:space="preserve">Department of Information Science, University of Algiers</w:t>
      </w:r>
      <w:r>
        <w:br/>
      </w:r>
      <w:r>
        <w:t xml:space="preserve">Submitted for publication in the Journal of North African Library Studies</w:t>
      </w:r>
      <w:r>
        <w:br/>
      </w:r>
      <w:r>
        <w:br/>
      </w:r>
      <w:r>
        <w:br/>
      </w:r>
    </w:p>
    <w:p>
      <w:pPr>
        <w:pStyle w:val="BodyText"/>
      </w:pPr>
      <w:r>
        <w:rPr>
          <w:bCs/>
          <w:b/>
        </w:rPr>
        <w:t xml:space="preserve">Abstract:</w:t>
      </w:r>
      <w:r>
        <w:br/>
      </w:r>
      <w:r>
        <w:t xml:space="preserve">The evolution of the librarian profession in Algeria, particularly within the capital city of Algiers, represents a critical intersection between traditional knowledge preservation and modern digital innovation. This academic article examines the multifaceted role of librarians in Algiers as they navigate the dual challenges of digitizing archival materials and promoting information literacy among a growing student population. By analyzing recent trends in library infrastructure, technological integration, and community engagement within Algiers’ academic and public libraries, this study argues that librarians are no longer merely custodians of books but are essential agents of social change, cultural identity reinforcement, and educational support. The findings suggest that while significant progress has been made in modernizing library services in Algeria’s capital, strategic investments in continuous professional development for librarians remain vital to fully realizing the potential of these institutions as hubs of intellectual freedom and cultural heritage.</w:t>
      </w:r>
    </w:p>
    <w:p>
      <w:pPr>
        <w:pStyle w:val="BodyText"/>
      </w:pPr>
      <w:r>
        <w:rPr>
          <w:bCs/>
          <w:b/>
        </w:rPr>
        <w:t xml:space="preserve">Keywords:</w:t>
      </w:r>
      <w:r>
        <w:t xml:space="preserve"> </w:t>
      </w:r>
      <w:r>
        <w:t xml:space="preserve">Librarian, Information Literacy, Digital Archives, Algeria Algiers, Academic Libraries, Cultural Heritage.</w:t>
      </w:r>
    </w:p>
    <w:bookmarkStart w:id="20" w:name="introduction"/>
    <w:p>
      <w:pPr>
        <w:pStyle w:val="Heading2"/>
      </w:pPr>
      <w:r>
        <w:t xml:space="preserve">1. Introduction</w:t>
      </w:r>
    </w:p>
    <w:p>
      <w:pPr>
        <w:pStyle w:val="FirstParagraph"/>
      </w:pPr>
      <w:r>
        <w:t xml:space="preserve">In the rapidly changing landscape of the 21st century, the definition and scope of library science have expanded significantly beyond the physical storage of texts. Nowhere is this transformation more evident than in</w:t>
      </w:r>
      <w:r>
        <w:t xml:space="preserve"> </w:t>
      </w:r>
      <w:r>
        <w:rPr>
          <w:bCs/>
          <w:b/>
        </w:rPr>
        <w:t xml:space="preserve">Algeria Algiers</w:t>
      </w:r>
      <w:r>
        <w:t xml:space="preserve">, a city that serves as both the political heart and cultural soul of Algeria. As a metropolis with a rich history dating back to ancient times, Algiers holds an immense repository of knowledge, ranging from colonial-era manuscripts to contemporary scientific research. However, the effective utilization of this knowledge relies heavily on the efficacy and adaptability of its</w:t>
      </w:r>
      <w:r>
        <w:t xml:space="preserve"> </w:t>
      </w:r>
      <w:r>
        <w:rPr>
          <w:bCs/>
          <w:b/>
        </w:rPr>
        <w:t xml:space="preserve">Librarian</w:t>
      </w:r>
      <w:r>
        <w:t xml:space="preserve"> </w:t>
      </w:r>
      <w:r>
        <w:t xml:space="preserve">workforce.</w:t>
      </w:r>
    </w:p>
    <w:p>
      <w:pPr>
        <w:pStyle w:val="BodyText"/>
      </w:pPr>
      <w:r>
        <w:t xml:space="preserve">The role of the librarian has historically been viewed through a custodial lens. Yet, in the context of Algerian higher education and public information systems, librarians are increasingly required to act as educators, technology specialists, and cultural curators. This article explores how librarians in Algiers are adapting to the digital age while maintaining their commitment to preserving local history and fostering critical thinking skills among users.</w:t>
      </w:r>
    </w:p>
    <w:bookmarkEnd w:id="20"/>
    <w:bookmarkStart w:id="21" w:name="X214269437bd9c694447672901667c4e2857729d"/>
    <w:p>
      <w:pPr>
        <w:pStyle w:val="Heading2"/>
      </w:pPr>
      <w:r>
        <w:t xml:space="preserve">2. The Historical Context of Libraries in Algeria</w:t>
      </w:r>
    </w:p>
    <w:p>
      <w:pPr>
        <w:pStyle w:val="FirstParagraph"/>
      </w:pPr>
      <w:r>
        <w:t xml:space="preserve">To understand the current state of library services, one must appreciate the historical trajectory of knowledge management in</w:t>
      </w:r>
      <w:r>
        <w:t xml:space="preserve"> </w:t>
      </w:r>
      <w:r>
        <w:rPr>
          <w:bCs/>
          <w:b/>
        </w:rPr>
        <w:t xml:space="preserve">Algeria Algiers</w:t>
      </w:r>
      <w:r>
        <w:t xml:space="preserve">. During the colonial period, libraries were often exclusive institutions. Following independence, there was a concerted national effort to democratize access to information. The establishment of major institutions such as the National Library and Archives (BNA) in Algiers marked a significant milestone.</w:t>
      </w:r>
    </w:p>
    <w:p>
      <w:pPr>
        <w:pStyle w:val="BodyText"/>
      </w:pPr>
      <w:r>
        <w:t xml:space="preserve">However, for decades, these institutions faced challenges related to funding and technological stagnation. It was only in recent years, with government initiatives aimed at modernizing educational infrastructure, that a renewed focus on professionalizing the librarian role emerged. This shift has been crucial in transitioning from manual cataloging systems to integrated library management systems (ILMS), thereby enhancing efficiency and accessibility for researchers in the capital.</w:t>
      </w:r>
    </w:p>
    <w:bookmarkEnd w:id="21"/>
    <w:bookmarkStart w:id="24" w:name="X5e8e244ab48f30234f81df3e168c3acdd0422ed"/>
    <w:p>
      <w:pPr>
        <w:pStyle w:val="Heading2"/>
      </w:pPr>
      <w:r>
        <w:t xml:space="preserve">3. The Modern Librarian as an Information Specialist</w:t>
      </w:r>
    </w:p>
    <w:p>
      <w:pPr>
        <w:pStyle w:val="FirstParagraph"/>
      </w:pPr>
      <w:r>
        <w:t xml:space="preserve">In contemporary</w:t>
      </w:r>
      <w:r>
        <w:t xml:space="preserve"> </w:t>
      </w:r>
      <w:r>
        <w:rPr>
          <w:bCs/>
          <w:b/>
        </w:rPr>
        <w:t xml:space="preserve">Algeria Algiers</w:t>
      </w:r>
      <w:r>
        <w:t xml:space="preserve">, the librarian’s role has evolved into that of a sophisticated information specialist. With the proliferation of online resources, students and researchers require guidance on how to navigate vast amounts of digital data effectively. This is where information literacy becomes paramount.</w:t>
      </w:r>
    </w:p>
    <w:bookmarkStart w:id="22" w:name="bridging-the-digital-divide"/>
    <w:p>
      <w:pPr>
        <w:pStyle w:val="Heading3"/>
      </w:pPr>
      <w:r>
        <w:t xml:space="preserve">3.1 Bridging the Digital Divide</w:t>
      </w:r>
    </w:p>
    <w:p>
      <w:pPr>
        <w:pStyle w:val="FirstParagraph"/>
      </w:pPr>
      <w:r>
        <w:t xml:space="preserve">Librarians in Algiers are actively working to bridge the digital divide by providing training workshops on database searching, citation management, and critical evaluation of online sources. In academic settings across Algiers’ universities, librarians collaborate with faculty members to integrate information literacy modules into curricula. This collaborative approach ensures that students not only consume information but also analyze it critically, a skill essential for democratic participation and professional success.</w:t>
      </w:r>
    </w:p>
    <w:bookmarkEnd w:id="22"/>
    <w:bookmarkStart w:id="23" w:name="digital-archiving-and-preservation"/>
    <w:p>
      <w:pPr>
        <w:pStyle w:val="Heading3"/>
      </w:pPr>
      <w:r>
        <w:t xml:space="preserve">3.2 Digital Archiving and Preservation</w:t>
      </w:r>
    </w:p>
    <w:p>
      <w:pPr>
        <w:pStyle w:val="FirstParagraph"/>
      </w:pPr>
      <w:r>
        <w:t xml:space="preserve">Beyond education, librarians in Algiers are at the forefront of digital preservation efforts. The region possesses a unique cultural heritage that is vulnerable to deterioration due to environmental factors and neglect. Librarians are employing digitization technologies to preserve historical manuscripts, oral histories, and rare books. By creating digital repositories, they ensure that the intellectual heritage of</w:t>
      </w:r>
      <w:r>
        <w:t xml:space="preserve"> </w:t>
      </w:r>
      <w:r>
        <w:rPr>
          <w:bCs/>
          <w:b/>
        </w:rPr>
        <w:t xml:space="preserve">Algeria</w:t>
      </w:r>
      <w:r>
        <w:t xml:space="preserve"> </w:t>
      </w:r>
      <w:r>
        <w:t xml:space="preserve">remains accessible not only to local scholars but also to the global academic community.</w:t>
      </w:r>
    </w:p>
    <w:bookmarkEnd w:id="23"/>
    <w:bookmarkEnd w:id="24"/>
    <w:bookmarkStart w:id="25" w:name="challenges-facing-librarians-in-algiers"/>
    <w:p>
      <w:pPr>
        <w:pStyle w:val="Heading2"/>
      </w:pPr>
      <w:r>
        <w:t xml:space="preserve">4. Challenges Facing Librarians in Algiers</w:t>
      </w:r>
    </w:p>
    <w:p>
      <w:pPr>
        <w:pStyle w:val="FirstParagraph"/>
      </w:pPr>
      <w:r>
        <w:t xml:space="preserve">Despite the progress made, librarians in Algiers continue to face significant challenges. One of the primary obstacles is the rapid pace of technological change, which often outstrips institutional capacity for investment. While major libraries have adopted online catalogs, many lack robust digital infrastructure for e-book lending or virtual reference services.</w:t>
      </w:r>
    </w:p>
    <w:p>
      <w:pPr>
        <w:pStyle w:val="BodyText"/>
      </w:pPr>
      <w:r>
        <w:t xml:space="preserve">Furthermore, there is a need for continuous professional development. The field of library science is dynamic, requiring ongoing training in emerging technologies such as artificial intelligence in information retrieval and data analytics. Many librarians in</w:t>
      </w:r>
      <w:r>
        <w:t xml:space="preserve"> </w:t>
      </w:r>
      <w:r>
        <w:rPr>
          <w:bCs/>
          <w:b/>
        </w:rPr>
        <w:t xml:space="preserve">Algeria Algiers</w:t>
      </w:r>
      <w:r>
        <w:t xml:space="preserve"> </w:t>
      </w:r>
      <w:r>
        <w:t xml:space="preserve">express a desire for more international collaboration and access to advanced training programs to keep pace with global standards.</w:t>
      </w:r>
    </w:p>
    <w:bookmarkEnd w:id="25"/>
    <w:bookmarkStart w:id="26" w:name="the-social-role-of-libraries-in-algiers"/>
    <w:p>
      <w:pPr>
        <w:pStyle w:val="Heading2"/>
      </w:pPr>
      <w:r>
        <w:t xml:space="preserve">5. The Social Role of Libraries in Algiers</w:t>
      </w:r>
    </w:p>
    <w:p>
      <w:pPr>
        <w:pStyle w:val="FirstParagraph"/>
      </w:pPr>
      <w:r>
        <w:t xml:space="preserve">Beyond their academic functions, libraries in Algiers serve as vital community centers. They provide safe spaces for dialogue, reading clubs, and cultural exhibitions that promote national identity and social cohesion. Librarians facilitate these activities by curating collections that reflect the diverse linguistic and cultural fabric of Algerian society.</w:t>
      </w:r>
    </w:p>
    <w:p>
      <w:pPr>
        <w:pStyle w:val="BodyText"/>
      </w:pPr>
      <w:r>
        <w:t xml:space="preserve">In a city like Algiers, where public space can be limited or heavily regulated, libraries offer a neutral ground for intellectual exchange. By organizing events that discuss local history, literature, and social issues, librarians contribute to the civic life of the community. This social dimension reinforces the relevance of libraries in daily life and strengthens their role as guardians of democratic values.</w:t>
      </w:r>
    </w:p>
    <w:bookmarkEnd w:id="26"/>
    <w:bookmarkStart w:id="27" w:name="conclusion"/>
    <w:p>
      <w:pPr>
        <w:pStyle w:val="Heading2"/>
      </w:pPr>
      <w:r>
        <w:t xml:space="preserve">6. Conclusion</w:t>
      </w:r>
    </w:p>
    <w:p>
      <w:pPr>
        <w:pStyle w:val="FirstParagraph"/>
      </w:pPr>
      <w:r>
        <w:t xml:space="preserve">The profession of librarian in</w:t>
      </w:r>
      <w:r>
        <w:t xml:space="preserve"> </w:t>
      </w:r>
      <w:r>
        <w:rPr>
          <w:bCs/>
          <w:b/>
        </w:rPr>
        <w:t xml:space="preserve">Algeria Algiers</w:t>
      </w:r>
      <w:r>
        <w:t xml:space="preserve"> </w:t>
      </w:r>
      <w:r>
        <w:t xml:space="preserve">stands at a pivotal juncture. No longer confined to the quiet aisles of stacks, librarians are emerging as dynamic leaders in information management, cultural preservation, and educational support. Their ability to adapt to technological advancements while remaining rooted in the cultural context of Algeria is crucial for the future development of knowledge infrastructure in the country.</w:t>
      </w:r>
    </w:p>
    <w:p>
      <w:pPr>
        <w:pStyle w:val="BodyText"/>
      </w:pPr>
      <w:r>
        <w:t xml:space="preserve">To sustain this momentum, it is imperative that policymakers and academic institutions continue to invest in librarian training and library modernization. By empowering librarians with the necessary tools and recognition,</w:t>
      </w:r>
      <w:r>
        <w:t xml:space="preserve"> </w:t>
      </w:r>
      <w:r>
        <w:rPr>
          <w:bCs/>
          <w:b/>
        </w:rPr>
        <w:t xml:space="preserve">Algeria</w:t>
      </w:r>
      <w:r>
        <w:t xml:space="preserve"> </w:t>
      </w:r>
      <w:r>
        <w:t xml:space="preserve">can ensure that its libraries remain vibrant hubs of learning and innovation. The future of knowledge in Algiers depends not just on the books collected, but on the dedicated professionals who manage them.</w:t>
      </w:r>
    </w:p>
    <w:bookmarkEnd w:id="27"/>
    <w:bookmarkStart w:id="28" w:name="references"/>
    <w:p>
      <w:pPr>
        <w:pStyle w:val="Heading2"/>
      </w:pPr>
      <w:r>
        <w:t xml:space="preserve">7. References</w:t>
      </w:r>
    </w:p>
    <w:p>
      <w:pPr>
        <w:pStyle w:val="FirstParagraph"/>
      </w:pPr>
      <w:r>
        <w:t xml:space="preserve">[1] Ministry of Higher Education and Scientific Research Algeria. (2023).</w:t>
      </w:r>
      <w:r>
        <w:t xml:space="preserve"> </w:t>
      </w:r>
      <w:r>
        <w:rPr>
          <w:iCs/>
          <w:i/>
        </w:rPr>
        <w:t xml:space="preserve">National Strategy for Library Development in Urban Centers.</w:t>
      </w:r>
      <w:r>
        <w:t xml:space="preserve"> </w:t>
      </w:r>
      <w:r>
        <w:t xml:space="preserve">Algiers: Government Press.</w:t>
      </w:r>
      <w:r>
        <w:br/>
      </w:r>
      <w:r>
        <w:br/>
      </w:r>
      <w:r>
        <w:t xml:space="preserve">[2] Benali, H., &amp; Bouzid, M. (2021). "Digital Transformation in North African Academic Libraries."</w:t>
      </w:r>
      <w:r>
        <w:t xml:space="preserve"> </w:t>
      </w:r>
      <w:r>
        <w:rPr>
          <w:iCs/>
          <w:i/>
        </w:rPr>
        <w:t xml:space="preserve">Journal of Information Science Theory and Practice</w:t>
      </w:r>
      <w:r>
        <w:t xml:space="preserve">, 9(3), 45-60.</w:t>
      </w:r>
      <w:r>
        <w:br/>
      </w:r>
      <w:r>
        <w:br/>
      </w:r>
      <w:r>
        <w:t xml:space="preserve">[3] Chérif, L. (2019). "Cultural Heritage and Digital Archives: The Case of the National Library in Algiers."</w:t>
      </w:r>
      <w:r>
        <w:t xml:space="preserve"> </w:t>
      </w:r>
      <w:r>
        <w:rPr>
          <w:iCs/>
          <w:i/>
        </w:rPr>
        <w:t xml:space="preserve">Mediterranean Journal of Social Sciences</w:t>
      </w:r>
      <w:r>
        <w:t xml:space="preserve">, 12(4), 112-125.</w:t>
      </w:r>
      <w:r>
        <w:br/>
      </w:r>
      <w:r>
        <w:br/>
      </w:r>
      <w:r>
        <w:t xml:space="preserve">[4] Smith, J., &amp; O’Connor, P. (2020). "The Evolving Role of the Librarian in the Digital Age: A Global Perspective."</w:t>
      </w:r>
      <w:r>
        <w:t xml:space="preserve"> </w:t>
      </w:r>
      <w:r>
        <w:rPr>
          <w:iCs/>
          <w:i/>
        </w:rPr>
        <w:t xml:space="preserve">International Journal of Library and Information Studies</w:t>
      </w:r>
      <w:r>
        <w:t xml:space="preserve">, 8(1), 22-35.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Librarians in Enhancing Information Literacy and Cultural Preservation: A Case Study of Algiers, Algeria</dc:title>
  <dc:creator/>
  <cp:keywords/>
  <dcterms:created xsi:type="dcterms:W3CDTF">2026-07-29T09:28:55Z</dcterms:created>
  <dcterms:modified xsi:type="dcterms:W3CDTF">2026-07-29T09:28:55Z</dcterms:modified>
</cp:coreProperties>
</file>

<file path=docProps/custom.xml><?xml version="1.0" encoding="utf-8"?>
<Properties xmlns="http://schemas.openxmlformats.org/officeDocument/2006/custom-properties" xmlns:vt="http://schemas.openxmlformats.org/officeDocument/2006/docPropsVTypes"/>
</file>