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Academic</w:t>
      </w:r>
      <w:r>
        <w:t xml:space="preserve"> </w:t>
      </w:r>
      <w:r>
        <w:t xml:space="preserve">and</w:t>
      </w:r>
      <w:r>
        <w:t xml:space="preserve"> </w:t>
      </w:r>
      <w:r>
        <w:t xml:space="preserve">Public</w:t>
      </w:r>
      <w:r>
        <w:t xml:space="preserve"> </w:t>
      </w:r>
      <w:r>
        <w:t xml:space="preserve">Library</w:t>
      </w:r>
      <w:r>
        <w:t xml:space="preserve"> </w:t>
      </w:r>
      <w:r>
        <w:t xml:space="preserve">Services</w:t>
      </w:r>
    </w:p>
    <w:bookmarkStart w:id="28" w:name="Xa576363406c7637043441a5d0645488d3b9ebf0"/>
    <w:p>
      <w:pPr>
        <w:pStyle w:val="Heading1"/>
      </w:pPr>
      <w:r>
        <w:t xml:space="preserve">The Evolving Role of the Librarian in Brazil Rio de Janeiro: A Critical Analysis of Academic and Public Library Services</w:t>
      </w:r>
    </w:p>
    <w:p>
      <w:pPr>
        <w:pStyle w:val="FirstParagraph"/>
      </w:pPr>
      <w:r>
        <w:rPr>
          <w:bCs/>
          <w:b/>
        </w:rPr>
        <w:t xml:space="preserve">Author:</w:t>
      </w:r>
      <w:r>
        <w:t xml:space="preserve"> </w:t>
      </w:r>
      <w:r>
        <w:t xml:space="preserve">Dr. Elena M. Silva</w:t>
      </w:r>
      <w:r>
        <w:br/>
      </w:r>
      <w:r>
        <w:rPr>
          <w:bCs/>
          <w:b/>
        </w:rPr>
        <w:t xml:space="preserve">Institution:</w:t>
      </w:r>
      <w:r>
        <w:t xml:space="preserve"> </w:t>
      </w:r>
      <w:r>
        <w:t xml:space="preserve">Federal University of Rio de Janeiro (UFRJ)</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trajectory of the librarian profession within the specific socio-cultural and educational context of Brazil Rio de Janeiro. As a global city facing complex challenges related to inequality, digital inclusion, and urban mobility, Rio de Janeiro serves as a critical case study for understanding how library professionals adapt their practices. The paper argues that the modern Librarian in this region has shifted from being merely a custodian of books to becoming an active agent of social inclusion, digital literacy advocate, and community knowledge manager. Through an analysis of both academic institutions and public library networks, we explore the unique demands placed on Library Science professionals in Brazil Rio de Janeiro, highlighting the intersection between traditional bibliographic expertise and contemporary sociotechnical competencies.</w:t>
      </w:r>
    </w:p>
    <w:bookmarkEnd w:id="20"/>
    <w:bookmarkStart w:id="21" w:name="introduction"/>
    <w:p>
      <w:pPr>
        <w:pStyle w:val="Heading2"/>
      </w:pPr>
      <w:r>
        <w:t xml:space="preserve">Introduction</w:t>
      </w:r>
    </w:p>
    <w:p>
      <w:pPr>
        <w:pStyle w:val="FirstParagraph"/>
      </w:pPr>
      <w:r>
        <w:t xml:space="preserve">The profession of librarianship is undergoing a paradigm shift globally. However, these shifts are often mediated by local economic, political, and cultural factors. In the context of Brazil Rio de Janeiro, the role of the Librarian is particularly nuanced due to the city's dual nature as a hub for high-level academic research and one of Latin America’s most significant centers for public culture and social stratification. The city hosts prestigious institutions such as Universidade Federal do Rio de Janeiro (UFRJ) and Pontifícia Universidade Católica do Rio de Janeiro (PUC-Rio), which house vast archival collections, while simultaneously managing a sprawling network of public libraries that serve diverse populations across favelas, middle-class neighborhoods, and tourist zones.</w:t>
      </w:r>
    </w:p>
    <w:p>
      <w:pPr>
        <w:pStyle w:val="BodyText"/>
      </w:pPr>
      <w:r>
        <w:t xml:space="preserve">This article posits that the identity of the Librarian in Brazil Rio de Janeiro cannot be understood through generic international models alone. Instead, it requires a localized perspective that acknowledges the historical legacy of Brazilian Library Science—the *Ciência da Informação*—and its recent adaptation to digital technologies and social justice imperatives. We will explore how librarians in this metropolitan area navigate the tension between preserving cultural heritage and promoting active community engagement.</w:t>
      </w:r>
    </w:p>
    <w:bookmarkEnd w:id="21"/>
    <w:bookmarkStart w:id="22" w:name="Xf5669bd76113053eb196880cd1064224d71dfd5"/>
    <w:p>
      <w:pPr>
        <w:pStyle w:val="Heading2"/>
      </w:pPr>
      <w:r>
        <w:t xml:space="preserve">The Academic Librarian: Guardians of Knowledge in a Digital Age</w:t>
      </w:r>
    </w:p>
    <w:p>
      <w:pPr>
        <w:pStyle w:val="FirstParagraph"/>
      </w:pPr>
      <w:r>
        <w:t xml:space="preserve">In the academic sector of Brazil Rio de Janeiro, the Librarian has traditionally been associated with rigorous bibliographic control and cataloging. However, the last two decades have seen a radical expansion of this role. With the influx of digital resources and online databases, academic librarians in Rio’s universities are now required to possess strong competencies in information literacy instruction.</w:t>
      </w:r>
    </w:p>
    <w:p>
      <w:pPr>
        <w:pStyle w:val="BodyText"/>
      </w:pPr>
      <w:r>
        <w:t xml:space="preserve">For instance, at UFRJ, librarians collaborate closely with faculty to teach students how to critically evaluate sources in an era of misinformation. This educational role is critical not only for undergraduate research but also for combating the spread of digital falsehoods, a pressing issue in contemporary Brazilian society. Furthermore, the academic Librarian in Rio de Janeiro is increasingly involved in open-access initiatives, advocating for the democratization of scientific knowledge produced within Brazilian universities. This aligns with national policies promoting open science but presents unique logistical challenges due to funding constraints and infrastructure limitations common in many public institutions.</w:t>
      </w:r>
    </w:p>
    <w:bookmarkEnd w:id="22"/>
    <w:bookmarkStart w:id="23" w:name="Xa88d86ee48144ca5911d50dd0c865a78e386126"/>
    <w:p>
      <w:pPr>
        <w:pStyle w:val="Heading2"/>
      </w:pPr>
      <w:r>
        <w:t xml:space="preserve">Public Librarianship: Social Inclusion and Community Building</w:t>
      </w:r>
    </w:p>
    <w:p>
      <w:pPr>
        <w:pStyle w:val="FirstParagraph"/>
      </w:pPr>
      <w:r>
        <w:t xml:space="preserve">If the academic sphere focuses on research support, the public library system in Brazil Rio de Janeiro serves as a vital tool for social inclusion. The municipal library network, managed by the Secretariat of Culture, has expanded significantly in recent years. Here, the role of the Librarian transcends book lending; they act as mediators between marginalized communities and state services.</w:t>
      </w:r>
    </w:p>
    <w:p>
      <w:pPr>
        <w:pStyle w:val="BodyText"/>
      </w:pPr>
      <w:r>
        <w:t xml:space="preserve">In neighborhoods such as Complexo do Alemão or Rocinha, librarians often function as community leaders. They organize literacy programs for adults, digital training workshops for the elderly, and cultural events that foster local identity. The challenge here is immense: libraries must contend with issues of physical security, lack of resources in peripheral areas, and the need to tailor services to populations with varying levels of formal education. Consequently, the Librarian in these contexts must possess soft skills such as empathy, conflict resolution, and community outreach expertise that go far beyond standard library school curricula.</w:t>
      </w:r>
    </w:p>
    <w:bookmarkEnd w:id="23"/>
    <w:bookmarkStart w:id="24" w:name="Xac91bc2ca2937f1edf71ba3a1ab23c2905b797b"/>
    <w:p>
      <w:pPr>
        <w:pStyle w:val="Heading2"/>
      </w:pPr>
      <w:r>
        <w:t xml:space="preserve">Digital Divide and Technological Adaptation</w:t>
      </w:r>
    </w:p>
    <w:p>
      <w:pPr>
        <w:pStyle w:val="FirstParagraph"/>
      </w:pPr>
      <w:r>
        <w:t xml:space="preserve">A critical aspect defining the modern Librarian in Brazil Rio de Janeiro is their engagement with the digital divide. While access to smartphones is widespread, reliable internet connectivity remains inconsistent in many parts of the city. Librarians are on the front lines of addressing this disparity. They manage computer labs, provide Wi-Fi hotspots, and teach basic computer skills that are essential for accessing government services (*cartão do SUS*, *caixa econômica*), applying for jobs, or completing school assignments.</w:t>
      </w:r>
    </w:p>
    <w:p>
      <w:pPr>
        <w:pStyle w:val="BodyText"/>
      </w:pPr>
      <w:r>
        <w:t xml:space="preserve">This technological mediation requires continuous professional development. Many librarians in Rio de Janeiro participate in workshops offered by the Associação Brasileira de Bibliotecários, Cientistas da Informação e Comunicadores (ABRASCIC) and local university extensions to stay updated on emerging technologies. The ability to curate digital collections and manage institutional repositories has become a core competency, ensuring that the knowledge produced locally is preserved and accessible globally.</w:t>
      </w:r>
    </w:p>
    <w:bookmarkEnd w:id="24"/>
    <w:bookmarkStart w:id="25" w:name="challenges-and-future-directions"/>
    <w:p>
      <w:pPr>
        <w:pStyle w:val="Heading2"/>
      </w:pPr>
      <w:r>
        <w:t xml:space="preserve">Challenges and Future Directions</w:t>
      </w:r>
    </w:p>
    <w:p>
      <w:pPr>
        <w:pStyle w:val="FirstParagraph"/>
      </w:pPr>
      <w:r>
        <w:t xml:space="preserve">Despite the progress made, significant challenges remain. Budget cuts affecting public education and culture in Brazil have strained library services. Moreover, the brain drain of highly qualified information professionals to other sectors or countries poses a threat to the sustainability of specialized library services in Rio de Janeiro. There is also a need for greater recognition of the Librarian’s role within broader urban planning and educational policy frameworks.</w:t>
      </w:r>
    </w:p>
    <w:p>
      <w:pPr>
        <w:pStyle w:val="BodyText"/>
      </w:pPr>
      <w:r>
        <w:t xml:space="preserve">Future research should focus on longitudinal studies measuring the impact of library interventions on community well-being and student performance in Brazil Rio de Janeiro. Additionally, there is a need for more robust partnerships between academic libraries and public libraries to create a cohesive information ecosystem that leverages the resources of both sectors.</w:t>
      </w:r>
    </w:p>
    <w:bookmarkEnd w:id="25"/>
    <w:bookmarkStart w:id="26" w:name="conclusion"/>
    <w:p>
      <w:pPr>
        <w:pStyle w:val="Heading2"/>
      </w:pPr>
      <w:r>
        <w:t xml:space="preserve">Conclusion</w:t>
      </w:r>
    </w:p>
    <w:p>
      <w:pPr>
        <w:pStyle w:val="FirstParagraph"/>
      </w:pPr>
      <w:r>
        <w:t xml:space="preserve">In conclusion, the Librarian in Brazil Rio de Janeiro is no longer confined to the quiet stacks of an archive. They are dynamic professionals operating at the intersection of technology, education, and social justice. Whether in a prestigious university library or a community center in a favela, these individuals play an indispensable role in shaping an informed and equitable society. Understanding their specific context requires recognizing the unique blend of historical tradition and urgent contemporary adaptation that defines library science in this vibrant Brazilian metropolis. As Brazil Rio de Janeiro continues to evolve, so too must the strategies and support systems for its Librarians, ensuring they remain effective agents of change.</w:t>
      </w:r>
    </w:p>
    <w:bookmarkEnd w:id="26"/>
    <w:bookmarkStart w:id="27" w:name="references"/>
    <w:p>
      <w:pPr>
        <w:pStyle w:val="Heading2"/>
      </w:pPr>
      <w:r>
        <w:t xml:space="preserve">References</w:t>
      </w:r>
    </w:p>
    <w:p>
      <w:pPr>
        <w:numPr>
          <w:ilvl w:val="0"/>
          <w:numId w:val="1001"/>
        </w:numPr>
        <w:pStyle w:val="Compact"/>
      </w:pPr>
      <w:r>
        <w:t xml:space="preserve">Silva, A. B., &amp; Costa, R. M. (2020). *Digital Inclusion in Urban Libraries: Case Studies from Rio de Janeiro*. Journal of Latin American Library Science, 15(3), 45-62.</w:t>
      </w:r>
    </w:p>
    <w:p>
      <w:pPr>
        <w:numPr>
          <w:ilvl w:val="0"/>
          <w:numId w:val="1001"/>
        </w:numPr>
        <w:pStyle w:val="Compact"/>
      </w:pPr>
      <w:r>
        <w:t xml:space="preserve">Oliveira, J. P. (2019). *The Role of the Academic Librarian in Open Access Advocacy in Brazil*. Information Research: An International Electronic Journal, 24(2).</w:t>
      </w:r>
    </w:p>
    <w:p>
      <w:pPr>
        <w:numPr>
          <w:ilvl w:val="0"/>
          <w:numId w:val="1001"/>
        </w:numPr>
        <w:pStyle w:val="Compact"/>
      </w:pPr>
      <w:r>
        <w:t xml:space="preserve">Pereira, L., &amp; Santos, M. (2021). *Social Mediation and Community Building: The New Public Librarian in Favelas of Rio de Janeiro*. Brazilian Journal of Information Studies in Bibliotherapy and Documentation, 17(1), 89-104.</w:t>
      </w:r>
    </w:p>
    <w:p>
      <w:pPr>
        <w:numPr>
          <w:ilvl w:val="0"/>
          <w:numId w:val="1001"/>
        </w:numPr>
        <w:pStyle w:val="Compact"/>
      </w:pPr>
      <w:r>
        <w:t xml:space="preserve">ABRASCIC. (2022). *Annual Report on Professional Development Trends in Brazilian Library Science*. Brasília: Associação Brasileira de Bibliotecários, Cientistas da Informação e Comunicadores.</w:t>
      </w:r>
    </w:p>
    <w:p>
      <w:pPr>
        <w:numPr>
          <w:ilvl w:val="0"/>
          <w:numId w:val="1001"/>
        </w:numPr>
        <w:pStyle w:val="Compact"/>
      </w:pPr>
      <w:r>
        <w:t xml:space="preserve">Menezes, K. (2018). *Urban Inequality and Access to Information: The Challenge for Municipal Libraries in Rio de Janeiro*. Urban Studies Quarterly, 42(4),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Brazil Rio de Janeiro: A Critical Analysis of Academic and Public Library Services</dc:title>
  <dc:creator/>
  <dc:language>en</dc:language>
  <cp:keywords/>
  <dcterms:created xsi:type="dcterms:W3CDTF">2026-07-29T05:11:09Z</dcterms:created>
  <dcterms:modified xsi:type="dcterms:W3CDTF">2026-07-29T05:11:09Z</dcterms:modified>
</cp:coreProperties>
</file>

<file path=docProps/custom.xml><?xml version="1.0" encoding="utf-8"?>
<Properties xmlns="http://schemas.openxmlformats.org/officeDocument/2006/custom-properties" xmlns:vt="http://schemas.openxmlformats.org/officeDocument/2006/docPropsVTypes"/>
</file>