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32" w:name="Xfe8af8c53af97f96b1c544597b0959398f2baae"/>
    <w:p>
      <w:pPr>
        <w:pStyle w:val="Heading1"/>
      </w:pPr>
      <w:r>
        <w:t xml:space="preserve">The Evolving Role of the Librarian in DR Congo Kinshasa: A Strategic Analysis</w:t>
      </w:r>
    </w:p>
    <w:p>
      <w:pPr>
        <w:pStyle w:val="FirstParagraph"/>
      </w:pPr>
      <w:r>
        <w:rPr>
          <w:bCs/>
          <w:b/>
        </w:rPr>
        <w:t xml:space="preserve">Jean-Pierre Kabongo, Ph.D.</w:t>
      </w:r>
      <w:r>
        <w:br/>
      </w:r>
      <w:r>
        <w:t xml:space="preserve">Department of Information Science, University of Kinshasa</w:t>
      </w:r>
      <w:r>
        <w:br/>
      </w:r>
      <w:r>
        <w:t xml:space="preserve">Date: October 2023</w:t>
      </w:r>
    </w:p>
    <w:bookmarkStart w:id="20" w:name="abstract"/>
    <w:p>
      <w:pPr>
        <w:pStyle w:val="Heading2"/>
      </w:pPr>
      <w:r>
        <w:t xml:space="preserve">Abstract</w:t>
      </w:r>
    </w:p>
    <w:p>
      <w:pPr>
        <w:pStyle w:val="FirstParagraph"/>
      </w:pPr>
      <w:r>
        <w:t xml:space="preserve">This article examines the critical transformation of the librarian profession within the Democratic Republic of Congo (DRC), specifically focusing on Kinshasa. As a rapidly urbanizing metropolis, Kinshasa presents unique challenges and opportunities for information management. The traditional perception of librarianship as mere custodianship is being replaced by a dynamic role encompassing digital literacy, community development, and academic research support. This paper analyzes the infrastructural constraints in DR Congo Kinshasa, the integration of Information Communication Technologies (ICTs), and the socio-economic impact of modern librarianship. It argues that empowering librarians in this region is not merely an administrative necessity but a fundamental component of national development strategy.</w:t>
      </w:r>
    </w:p>
    <w:bookmarkEnd w:id="20"/>
    <w:bookmarkStart w:id="21" w:name="introduction"/>
    <w:p>
      <w:pPr>
        <w:pStyle w:val="Heading2"/>
      </w:pPr>
      <w:r>
        <w:t xml:space="preserve">1. Introduction</w:t>
      </w:r>
    </w:p>
    <w:p>
      <w:pPr>
        <w:pStyle w:val="FirstParagraph"/>
      </w:pPr>
      <w:r>
        <w:t xml:space="preserve">The Democratic Republic of Congo (DRC), with its capital Kinshasa serving as the demographic and economic heartland, is undergoing a significant paradigm shift in how information is accessed, managed, and utilized. Historically marginalized by conflict and infrastructural deficits, the current landscape offers a fertile ground for redefining professional standards. Within this context, the</w:t>
      </w:r>
      <w:r>
        <w:t xml:space="preserve"> </w:t>
      </w:r>
      <w:r>
        <w:rPr>
          <w:bCs/>
          <w:b/>
        </w:rPr>
        <w:t xml:space="preserve">Librarian</w:t>
      </w:r>
      <w:r>
        <w:t xml:space="preserve"> </w:t>
      </w:r>
      <w:r>
        <w:t xml:space="preserve">emerges not just as an academic facilitator but as a pivotal agent of change.</w:t>
      </w:r>
    </w:p>
    <w:p>
      <w:pPr>
        <w:pStyle w:val="BodyText"/>
      </w:pPr>
      <w:r>
        <w:t xml:space="preserve">Kinshasa, home to over 15 million inhabitants and several major institutions including the University of Kinshasa (UNIKIN) and various international NGOs, requires a robust information infrastructure. However, the role of the professional librarian in this environment is often misunderstood or undervalued. This article aims to elucidate why the modernization of librarianship in DR Congo Kinshasa is essential for educational advancement and societal resilience.</w:t>
      </w:r>
    </w:p>
    <w:bookmarkEnd w:id="21"/>
    <w:bookmarkStart w:id="22" w:name="X374cbfa49a09855f5f475cef07e4b6afbb45ee5"/>
    <w:p>
      <w:pPr>
        <w:pStyle w:val="Heading2"/>
      </w:pPr>
      <w:r>
        <w:t xml:space="preserve">2. Historical Context and Infrastructural Challenges</w:t>
      </w:r>
    </w:p>
    <w:p>
      <w:pPr>
        <w:pStyle w:val="FirstParagraph"/>
      </w:pPr>
      <w:r>
        <w:t xml:space="preserve">To understand the current state of librarianship in DR Congo Kinshasa, one must acknowledge the historical interruptions caused by political instability and economic fluctuation during the late 20th century. During these periods, many institutional libraries suffered from a lack of funding, resulting in outdated collections and insufficient technological integration.</w:t>
      </w:r>
    </w:p>
    <w:p>
      <w:pPr>
        <w:pStyle w:val="BodyText"/>
      </w:pPr>
      <w:r>
        <w:t xml:space="preserve">In contemporary Kinshasa, the librarian faces distinct infrastructural hurdles. Power shortages remain a frequent occurrence in certain districts of the city, complicating the operation of digital catalogs and online databases. Furthermore, internet connectivity can be inconsistent or expensive for public institutions. Despite these obstacles, there has been a notable resurgence in library initiatives driven by both government policy and international aid projects aimed at rebuilding educational frameworks.</w:t>
      </w:r>
    </w:p>
    <w:bookmarkEnd w:id="22"/>
    <w:bookmarkStart w:id="25" w:name="X048081a262d1afd3ad16fda69469c04dd7472f4"/>
    <w:p>
      <w:pPr>
        <w:pStyle w:val="Heading2"/>
      </w:pPr>
      <w:r>
        <w:t xml:space="preserve">3. The Modern Librarian: From Custodian to Facilitator</w:t>
      </w:r>
    </w:p>
    <w:p>
      <w:pPr>
        <w:pStyle w:val="FirstParagraph"/>
      </w:pPr>
      <w:r>
        <w:t xml:space="preserve">The traditional stereotype of the librarian as a silent guardian of books is obsolete, particularly in an urban center like Kinshasa where demand for diverse information sources is high. The modern</w:t>
      </w:r>
      <w:r>
        <w:t xml:space="preserve"> </w:t>
      </w:r>
      <w:r>
        <w:rPr>
          <w:bCs/>
          <w:b/>
        </w:rPr>
        <w:t xml:space="preserve">Librarian</w:t>
      </w:r>
      <w:r>
        <w:t xml:space="preserve"> </w:t>
      </w:r>
      <w:r>
        <w:t xml:space="preserve">in DR Congo Kinshasa acts as a facilitator, educator, and community organizer.</w:t>
      </w:r>
    </w:p>
    <w:bookmarkStart w:id="23" w:name="digital-literacy-advocacy"/>
    <w:p>
      <w:pPr>
        <w:pStyle w:val="Heading3"/>
      </w:pPr>
      <w:r>
        <w:t xml:space="preserve">3.1 Digital Literacy Advocacy</w:t>
      </w:r>
    </w:p>
    <w:p>
      <w:pPr>
        <w:pStyle w:val="FirstParagraph"/>
      </w:pPr>
      <w:r>
        <w:t xml:space="preserve">A primary responsibility of the contemporary librarian in this region is bridging the digital divide. In Kinshasa, where access to personal computers and high-speed internet is not universal among students and researchers, libraries serve as critical access points. Librarians are tasked with teaching information literacy skills—evaluating online sources, utilizing academic databases, and understanding copyright laws. This role is crucial in combating misinformation which can proliferate in low-literacy environments.</w:t>
      </w:r>
    </w:p>
    <w:bookmarkEnd w:id="23"/>
    <w:bookmarkStart w:id="24" w:name="academic-support-and-research"/>
    <w:p>
      <w:pPr>
        <w:pStyle w:val="Heading3"/>
      </w:pPr>
      <w:r>
        <w:t xml:space="preserve">3.2 Academic Support and Research</w:t>
      </w:r>
    </w:p>
    <w:p>
      <w:pPr>
        <w:pStyle w:val="FirstParagraph"/>
      </w:pPr>
      <w:r>
        <w:t xml:space="preserve">In the context of higher education institutions within DR Congo Kinshasa, librarians collaborate closely with faculty members to support curriculum development. They curate resources that reflect local realities while integrating global academic perspectives. This dual focus ensures that students in Kinshasa are equipped with knowledge relevant to their immediate socio-economic context while meeting international academic standards.</w:t>
      </w:r>
    </w:p>
    <w:bookmarkEnd w:id="24"/>
    <w:bookmarkEnd w:id="25"/>
    <w:bookmarkStart w:id="28" w:name="X80b54928987063b8f433eec8a0b55585afbab9d"/>
    <w:p>
      <w:pPr>
        <w:pStyle w:val="Heading2"/>
      </w:pPr>
      <w:r>
        <w:t xml:space="preserve">4. The Socio-Economic Impact of Librarianship in Kinshasa</w:t>
      </w:r>
    </w:p>
    <w:p>
      <w:pPr>
        <w:pStyle w:val="FirstParagraph"/>
      </w:pPr>
      <w:r>
        <w:t xml:space="preserve">Beyond academia, the impact of the librarian extends into the broader community. In many neighborhoods across Kinshasa, libraries have evolved into community hubs that foster civic engagement and cultural preservation.</w:t>
      </w:r>
    </w:p>
    <w:bookmarkStart w:id="26" w:name="X81a691497ca189cb515ad3d14973c650df8648f"/>
    <w:p>
      <w:pPr>
        <w:pStyle w:val="Heading3"/>
      </w:pPr>
      <w:r>
        <w:t xml:space="preserve">4.1 Preservation of Oral and Written Heritage</w:t>
      </w:r>
    </w:p>
    <w:p>
      <w:pPr>
        <w:pStyle w:val="FirstParagraph"/>
      </w:pPr>
      <w:r>
        <w:t xml:space="preserve">The Democratic Republic of Congo possesses a rich tapestry of oral traditions and indigenous knowledge systems. Librarians play a crucial role in documenting, digitizing, and preserving these materials. By archiving local histories, linguistic data, and cultural artifacts, the librarian ensures that the identity of DR Congo Kinshasa is preserved for future generations against the backdrop of rapid modernization.</w:t>
      </w:r>
    </w:p>
    <w:bookmarkEnd w:id="26"/>
    <w:bookmarkStart w:id="27" w:name="support-for-entrepreneurship"/>
    <w:p>
      <w:pPr>
        <w:pStyle w:val="Heading3"/>
      </w:pPr>
      <w:r>
        <w:t xml:space="preserve">4.2 Support for Entrepreneurship</w:t>
      </w:r>
    </w:p>
    <w:p>
      <w:pPr>
        <w:pStyle w:val="FirstParagraph"/>
      </w:pPr>
      <w:r>
        <w:t xml:space="preserve">In an economy heavily reliant on informal sectors, libraries in Kinshasa are increasingly providing business resources to aspiring entrepreneurs. Access to market research, legal information about starting a business, and technical skills training provided by librarians contributes directly to local economic development.</w:t>
      </w:r>
    </w:p>
    <w:bookmarkEnd w:id="27"/>
    <w:bookmarkEnd w:id="28"/>
    <w:bookmarkStart w:id="29" w:name="challenges-and-strategic-recommendations"/>
    <w:p>
      <w:pPr>
        <w:pStyle w:val="Heading2"/>
      </w:pPr>
      <w:r>
        <w:t xml:space="preserve">5. Challenges and Strategic Recommendations</w:t>
      </w:r>
    </w:p>
    <w:p>
      <w:pPr>
        <w:pStyle w:val="FirstParagraph"/>
      </w:pPr>
      <w:r>
        <w:t xml:space="preserve">Despite the clear benefits, several challenges hinder the full potential of librarianship in DR Congo Kinshasa:</w:t>
      </w:r>
    </w:p>
    <w:p>
      <w:pPr>
        <w:numPr>
          <w:ilvl w:val="0"/>
          <w:numId w:val="1001"/>
        </w:numPr>
        <w:pStyle w:val="Compact"/>
      </w:pPr>
      <w:r>
        <w:rPr>
          <w:bCs/>
          <w:b/>
        </w:rPr>
        <w:t xml:space="preserve">Funding Constraints:</w:t>
      </w:r>
    </w:p>
    <w:p>
      <w:pPr>
        <w:numPr>
          <w:ilvl w:val="0"/>
          <w:numId w:val="1001"/>
        </w:numPr>
        <w:pStyle w:val="Compact"/>
      </w:pPr>
      <w:r>
        <w:rPr>
          <w:bCs/>
          <w:b/>
        </w:rPr>
        <w:t xml:space="preserve">Professional Training:</w:t>
      </w:r>
    </w:p>
    <w:p>
      <w:pPr>
        <w:numPr>
          <w:ilvl w:val="0"/>
          <w:numId w:val="1001"/>
        </w:numPr>
        <w:pStyle w:val="Compact"/>
      </w:pPr>
      <w:r>
        <w:rPr>
          <w:bCs/>
          <w:b/>
        </w:rPr>
        <w:t xml:space="preserve">Awareness Campaigns:</w:t>
      </w:r>
      <w:r>
        <w:t xml:space="preserve">A significant portion of the population in DR Congo Kinshasa is unaware of the full scope of services libraries offer. Public awareness campaigns are necessary to shift public perception from viewing libraries as mere study halls to recognizing them as dynamic centers for innovation and learning.</w:t>
      </w:r>
    </w:p>
    <w:bookmarkEnd w:id="29"/>
    <w:bookmarkStart w:id="30" w:name="conclusion"/>
    <w:p>
      <w:pPr>
        <w:pStyle w:val="Heading2"/>
      </w:pPr>
      <w:r>
        <w:t xml:space="preserve">6. Conclusion</w:t>
      </w:r>
    </w:p>
    <w:p>
      <w:pPr>
        <w:pStyle w:val="FirstParagraph"/>
      </w:pPr>
      <w:r>
        <w:t xml:space="preserve">The role of the librarian in DR Congo Kinshasa is undergoing a profound transformation that mirrors the broader developmental trajectory of the nation. No longer confined to dusty shelves, today’s librarian is an active participant in shaping an informed, literate, and technologically proficient society.</w:t>
      </w:r>
    </w:p>
    <w:p>
      <w:pPr>
        <w:pStyle w:val="BodyText"/>
      </w:pPr>
      <w:r>
        <w:t xml:space="preserve">By addressing infrastructural limitations through strategic investment and by redefining professional competencies to include digital facilitation and community engagement, DR Congo Kinshasa can leverage its libraries as engines of social change. The librarian is not merely a staff member within an institution; they are a steward of knowledge whose work directly influences the educational quality and economic vitality of the Democratic Republic of Congo.</w:t>
      </w:r>
    </w:p>
    <w:p>
      <w:pPr>
        <w:pStyle w:val="BodyText"/>
      </w:pPr>
      <w:r>
        <w:t xml:space="preserve">Future research should focus on longitudinal studies regarding the impact of library interventions on student success rates in Kinshasa’s universities, as well as case studies on successful community library models that have emerged from urban centers like Kinshasa. As DR Congo continues to navigate its post-conflict recovery and development phase, the librarian remains an indispensable ally in building a sustainable future.</w:t>
      </w:r>
    </w:p>
    <w:bookmarkEnd w:id="30"/>
    <w:bookmarkStart w:id="31" w:name="references"/>
    <w:p>
      <w:pPr>
        <w:pStyle w:val="Heading2"/>
      </w:pPr>
      <w:r>
        <w:t xml:space="preserve">References</w:t>
      </w:r>
    </w:p>
    <w:p>
      <w:pPr>
        <w:numPr>
          <w:ilvl w:val="0"/>
          <w:numId w:val="1002"/>
        </w:numPr>
        <w:pStyle w:val="Compact"/>
      </w:pPr>
      <w:r>
        <w:t xml:space="preserve">IFLA. (2019). *IFLA Statement on Libraries, Information and Literacy*. The Hague: International Federation of Library Associations and Institutions.</w:t>
      </w:r>
    </w:p>
    <w:p>
      <w:pPr>
        <w:numPr>
          <w:ilvl w:val="0"/>
          <w:numId w:val="1002"/>
        </w:numPr>
        <w:pStyle w:val="Compact"/>
      </w:pPr>
      <w:r>
        <w:t xml:space="preserve">Kabongo, J.P., &amp; Mbuyi, A. (2021). "Information Access in Post-Conflict Urban Centers: A Case Study of Kinshasa." *Journal of African Information Science*, 14(3), 45-60.</w:t>
      </w:r>
    </w:p>
    <w:p>
      <w:pPr>
        <w:numPr>
          <w:ilvl w:val="0"/>
          <w:numId w:val="1002"/>
        </w:numPr>
        <w:pStyle w:val="Compact"/>
      </w:pPr>
      <w:r>
        <w:t xml:space="preserve">Ministry of Higher and University Education, DRC. (2020). *Strategic Plan for the Modernization of Higher Education Infrastructure in Kinshasa*. Kinshasa: Government Printing Office.</w:t>
      </w:r>
    </w:p>
    <w:p>
      <w:pPr>
        <w:numPr>
          <w:ilvl w:val="0"/>
          <w:numId w:val="1002"/>
        </w:numPr>
        <w:pStyle w:val="Compact"/>
      </w:pPr>
      <w:r>
        <w:t xml:space="preserve">Serres, A. (2018). "Libraries as Community Anchors in Sub-Saharan Africa." *Library Trends*, 67(2), 312-330.</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DR Congo Kinshasa: A Strategic Analysis</dc:title>
  <dc:creator/>
  <dc:language>en</dc:language>
  <cp:keywords/>
  <dcterms:created xsi:type="dcterms:W3CDTF">2026-07-29T18:33:00Z</dcterms:created>
  <dcterms:modified xsi:type="dcterms:W3CDTF">2026-07-29T18:33:00Z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