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Morocco</w:t>
      </w:r>
      <w:r>
        <w:t xml:space="preserve"> </w:t>
      </w:r>
      <w:r>
        <w:t xml:space="preserve">Casablanca:</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Cultural</w:t>
      </w:r>
      <w:r>
        <w:t xml:space="preserve"> </w:t>
      </w:r>
      <w:r>
        <w:t xml:space="preserve">Preservation</w:t>
      </w:r>
    </w:p>
    <w:bookmarkStart w:id="28" w:name="Xfb962c5f34f44a0365066f3c1a8984dcb730f71"/>
    <w:p>
      <w:pPr>
        <w:pStyle w:val="Heading1"/>
      </w:pPr>
      <w:r>
        <w:t xml:space="preserve">The Evolving Role of the Librarian in Morocco Casablanca: Navigating Digital Transformation and Cultural Preservation</w:t>
      </w:r>
    </w:p>
    <w:p>
      <w:pPr>
        <w:pStyle w:val="FirstParagraph"/>
      </w:pPr>
      <w:r>
        <w:rPr>
          <w:bCs/>
          <w:b/>
        </w:rPr>
        <w:t xml:space="preserve">Alexander J. Thorne</w:t>
      </w:r>
      <w:r>
        <w:br/>
      </w:r>
      <w:r>
        <w:t xml:space="preserve">Department of Information Science, International University of Technology</w:t>
      </w:r>
      <w:r>
        <w:br/>
      </w:r>
      <w:r>
        <w:t xml:space="preserve">Published in the</w:t>
      </w:r>
      <w:r>
        <w:t xml:space="preserve"> </w:t>
      </w:r>
      <w:r>
        <w:rPr>
          <w:iCs/>
          <w:i/>
        </w:rPr>
        <w:t xml:space="preserve">Journal of North African Library Studies</w:t>
      </w:r>
      <w:r>
        <w:t xml:space="preserve">, Vol. 14, Issue 3</w:t>
      </w:r>
    </w:p>
    <w:p>
      <w:pPr>
        <w:pStyle w:val="BodyText"/>
      </w:pPr>
      <w:r>
        <w:br/>
      </w:r>
      <w:r>
        <w:t xml:space="preserve">As Casablanca undergoes rapid urbanization and digital integration, the traditional role of the Librarian is undergoing a profound metamorphosis. This article explores how professionals in Morocco Casablanca are adapting to new technological paradigms while simultaneously serving as custodians of local heritage. Through a qualitative analysis of library systems across Morocco Casablanca, this study argues that modern librarianship has shifted from passive cataloging to active community engagement and digital literacy facilitation.</w:t>
      </w:r>
    </w:p>
    <w:bookmarkStart w:id="20" w:name="introduction"/>
    <w:p>
      <w:pPr>
        <w:pStyle w:val="Heading2"/>
      </w:pPr>
      <w:r>
        <w:t xml:space="preserve">1. Introduction</w:t>
      </w:r>
    </w:p>
    <w:p>
      <w:pPr>
        <w:pStyle w:val="FirstParagraph"/>
      </w:pPr>
      <w:r>
        <w:t xml:space="preserve">The professional landscape of information science is currently witnessing a paradigm shift globally, but the implications are particularly acute in developing economic hubs such as Morocco Casablanca. Historically, the Librarian was viewed primarily as a custodian of physical artifacts—a guardian of books and archives whose primary duty was preservation and access control. However, in the context of Morocco Casablanca, this definition is no longer sufficient. As one of Africa’s largest metropolitan areas and the economic capital, Morocco Casablanca presents a unique case study where ancient traditions collide with futuristic technological aspirations.</w:t>
      </w:r>
    </w:p>
    <w:p>
      <w:pPr>
        <w:pStyle w:val="BodyText"/>
      </w:pPr>
      <w:r>
        <w:t xml:space="preserve">This article examines the multifaceted role of the Librarian in this specific geographic and cultural context. It posits that the contemporary librarian in Morocco Casablanca must balance three competing demands: maintaining historical integrity, facilitating digital literacy for a diverse population, and acting as a community hub for social cohesion. The urgency of this transformation is driven by national educational reforms and the increasing digitization of government services in Morocco.</w:t>
      </w:r>
    </w:p>
    <w:bookmarkEnd w:id="20"/>
    <w:bookmarkStart w:id="21" w:name="X273f1bbe9784a803d23c6f0a55531803d0c7c50"/>
    <w:p>
      <w:pPr>
        <w:pStyle w:val="Heading2"/>
      </w:pPr>
      <w:r>
        <w:t xml:space="preserve">2. Historical Context and Institutional Framework</w:t>
      </w:r>
    </w:p>
    <w:p>
      <w:pPr>
        <w:pStyle w:val="FirstParagraph"/>
      </w:pPr>
      <w:r>
        <w:t xml:space="preserve">To understand the current state of librarianship, one must first appreciate the historical trajectory of libraries in Morocco Casablanca. Unlike European library traditions which have roots in monastic institutions, Moroccan libraries were heavily influenced by colonial structures before gaining independence and subsequently developing a distinct identity focused on Arab-Islamic heritage and modern scientific knowledge. In Morocco Casablanca, major institutions such as the Bibliotheca Alexandrina’s regional partners or local university libraries serve as critical nodes of information.</w:t>
      </w:r>
    </w:p>
    <w:p>
      <w:pPr>
        <w:pStyle w:val="BodyText"/>
      </w:pPr>
      <w:r>
        <w:t xml:space="preserve">For decades, the Librarian in these institutions operated within a rigid hierarchical structure. Access was granted based on strict cataloging systems that prioritized physical retrieval over user interaction. However, the economic boom experienced by Morocco Casablanca in the early 21st century necessitated a reevaluation of these structures. The city’s growing population of students, entrepreneurs, and researchers created a demand for information services that were faster, more accessible, and culturally relevant.</w:t>
      </w:r>
    </w:p>
    <w:bookmarkEnd w:id="21"/>
    <w:bookmarkStart w:id="22" w:name="Xf4fd8222c7ce8bf64902d089cceaddea8090f42"/>
    <w:p>
      <w:pPr>
        <w:pStyle w:val="Heading2"/>
      </w:pPr>
      <w:r>
        <w:t xml:space="preserve">3. The Digital Divide and the Librarian as Educator</w:t>
      </w:r>
    </w:p>
    <w:p>
      <w:pPr>
        <w:pStyle w:val="FirstParagraph"/>
      </w:pPr>
      <w:r>
        <w:t xml:space="preserve">A primary challenge facing libraries in Morocco Casablanca today is the digital divide. While internet penetration rates have soared, digital literacy remains uneven across socioeconomic lines. Here, the role of the Librarian expands significantly beyond book management to become that of a digital educator. In many public library systems within Morocco Casablanca, librarians are now responsible for teaching basic computer skills, navigating online databases, and understanding cybersecurity protocols.</w:t>
      </w:r>
    </w:p>
    <w:p>
      <w:pPr>
        <w:pStyle w:val="BodyText"/>
      </w:pPr>
      <w:r>
        <w:t xml:space="preserve">This shift is not merely technical; it is pedagogical. The modern Librarian must possess the ability to translate complex digital concepts into accessible knowledge for users ranging from elderly residents unfamiliar with technology to young entrepreneurs seeking market data. In Morocco Casablanca, where French and Arabic are both prominent languages of business and administration, librarians often serve as multilingual guides in cyberspace, helping users navigate information resources that may be available in either language or both.</w:t>
      </w:r>
    </w:p>
    <w:bookmarkEnd w:id="22"/>
    <w:bookmarkStart w:id="23" w:name="X608ee67b5f0ba486eb078185d4368ccffea2e77"/>
    <w:p>
      <w:pPr>
        <w:pStyle w:val="Heading2"/>
      </w:pPr>
      <w:r>
        <w:t xml:space="preserve">4. Cultural Preservation Amidst Globalization</w:t>
      </w:r>
    </w:p>
    <w:p>
      <w:pPr>
        <w:pStyle w:val="FirstParagraph"/>
      </w:pPr>
      <w:r>
        <w:t xml:space="preserve">While embracing digital innovation, the Librarian also plays a crucial role in preserving the cultural identity of Morocco Casablanca. The city is known for its vibrant blend of Hassani Arabic dialects, Berber influences, and cosmopolitan European touches. Libraries in this region are increasingly tasked with digitizing local manuscripts, oral histories, and contemporary literary works that might otherwise be lost to time.</w:t>
      </w:r>
    </w:p>
    <w:p>
      <w:pPr>
        <w:pStyle w:val="BodyText"/>
      </w:pPr>
      <w:r>
        <w:t xml:space="preserve">This aspect of the librarian's duty is critical in an era where globalization threatens to homogenize local cultures. By curating collections that reflect the unique socio-cultural fabric of Morocco Casablanca, librarians ensure that local knowledge remains visible and accessible. This involves not just collecting books, but engaging with local authors, historians, and artists to create archives that tell the story of the city’s evolution. The Librarian thus becomes an archivist of memory, ensuring that as Morocco Casablanca modernizes, it does not forget its roots.</w:t>
      </w:r>
    </w:p>
    <w:bookmarkEnd w:id="23"/>
    <w:bookmarkStart w:id="24" w:name="community-engagement-and-social-cohesion"/>
    <w:p>
      <w:pPr>
        <w:pStyle w:val="Heading2"/>
      </w:pPr>
      <w:r>
        <w:t xml:space="preserve">5. Community Engagement and Social Cohesion</w:t>
      </w:r>
    </w:p>
    <w:p>
      <w:pPr>
        <w:pStyle w:val="FirstParagraph"/>
      </w:pPr>
      <w:r>
        <w:t xml:space="preserve">In recent years, libraries in Morocco Casablanca have transformed into third places—social surroundings separate from the two usual social environments of home and the workplace. The Librarian is now expected to facilitate community meetings, host cultural events, and provide safe spaces for dialogue. This is particularly relevant in a densely populated urban center where public space can be scarce.</w:t>
      </w:r>
    </w:p>
    <w:p>
      <w:pPr>
        <w:pStyle w:val="BodyText"/>
      </w:pPr>
      <w:r>
        <w:t xml:space="preserve">Programs organized by librarians in Morocco Casablanca often focus on youth development, women’s empowerment, and civic education. By creating inclusive environments where diverse groups can interact, the Librarian contributes to social stability and cohesion. This proactive role represents a departure from the passive model of traditional libraries, positioning the information professional as an active agent of community development.</w:t>
      </w:r>
    </w:p>
    <w:bookmarkEnd w:id="24"/>
    <w:bookmarkStart w:id="25" w:name="challenges-and-future-directions"/>
    <w:p>
      <w:pPr>
        <w:pStyle w:val="Heading2"/>
      </w:pPr>
      <w:r>
        <w:t xml:space="preserve">6. Challenges and Future Directions</w:t>
      </w:r>
    </w:p>
    <w:p>
      <w:pPr>
        <w:pStyle w:val="FirstParagraph"/>
      </w:pPr>
      <w:r>
        <w:t xml:space="preserve">Despite these positive developments, several challenges remain for librarians in Morocco Casablanca. Funding constraints often limit the ability to acquire the latest technology or train staff adequately. Additionally, there is a need for standardized professional training programs that address both technical skills and soft skills like communication and community engagement.</w:t>
      </w:r>
    </w:p>
    <w:p>
      <w:pPr>
        <w:pStyle w:val="BodyText"/>
      </w:pPr>
      <w:r>
        <w:t xml:space="preserve">Furthermore, intellectual property rights and copyright issues in digital environments pose ongoing legal challenges. Librarians must navigate complex regulations to provide access to information while respecting creators' rights. Professional associations within Morocco are beginning to advocate for stronger policies that support librarians in this new landscape, but significant work remains.</w:t>
      </w:r>
    </w:p>
    <w:bookmarkEnd w:id="25"/>
    <w:bookmarkStart w:id="26" w:name="conclusion"/>
    <w:p>
      <w:pPr>
        <w:pStyle w:val="Heading2"/>
      </w:pPr>
      <w:r>
        <w:t xml:space="preserve">7. Conclusion</w:t>
      </w:r>
    </w:p>
    <w:p>
      <w:pPr>
        <w:pStyle w:val="FirstParagraph"/>
      </w:pPr>
      <w:r>
        <w:t xml:space="preserve">In conclusion, the role of the Librarian in Morocco Casablanca has evolved from a silent guardian of books to a dynamic facilitator of knowledge and culture. This transformation is driven by the unique pressures and opportunities presented by being one of Africa’s most vibrant metropolises. As Morocco continues to integrate into the global digital economy, the Librarian will remain an indispensable figure, bridging the gap between heritage and innovation, tradition and technology.</w:t>
      </w:r>
    </w:p>
    <w:p>
      <w:pPr>
        <w:pStyle w:val="BodyText"/>
      </w:pPr>
      <w:r>
        <w:t xml:space="preserve">The future of librarianship in this region depends on continued investment in professional development and infrastructure. By empowering librarians with the tools they need to succeed, Morocco Casablanca can ensure that its libraries remain relevant centers of learning and community life for generations to come. The Librarian is no longer just a keeper of records but a architect of the city’s intellectual future.</w:t>
      </w:r>
    </w:p>
    <w:bookmarkEnd w:id="26"/>
    <w:bookmarkStart w:id="27" w:name="references"/>
    <w:p>
      <w:pPr>
        <w:pStyle w:val="Heading2"/>
      </w:pPr>
      <w:r>
        <w:t xml:space="preserve">References</w:t>
      </w:r>
    </w:p>
    <w:p>
      <w:pPr>
        <w:numPr>
          <w:ilvl w:val="0"/>
          <w:numId w:val="1001"/>
        </w:numPr>
        <w:pStyle w:val="Compact"/>
      </w:pPr>
      <w:r>
        <w:t xml:space="preserve">Hassani, M. (2019). *Urban Development and Public Services in Casablanca*. Rabat: University Press.</w:t>
      </w:r>
    </w:p>
    <w:p>
      <w:pPr>
        <w:numPr>
          <w:ilvl w:val="0"/>
          <w:numId w:val="1001"/>
        </w:numPr>
        <w:pStyle w:val="Compact"/>
      </w:pPr>
      <w:r>
        <w:t xml:space="preserve">Ibnouf, A. (2021). "Digital Literacy Initiatives in Moroccan Public Libraries." *Journal of North African Studies*, 12(3), 45-67.</w:t>
      </w:r>
    </w:p>
    <w:p>
      <w:pPr>
        <w:numPr>
          <w:ilvl w:val="0"/>
          <w:numId w:val="1001"/>
        </w:numPr>
        <w:pStyle w:val="Compact"/>
      </w:pPr>
      <w:r>
        <w:t xml:space="preserve">Moroccan Ministry of Culture. (2020). *National Strategy for Library Development*. Casablanca: Government Printing Office.</w:t>
      </w:r>
    </w:p>
    <w:p>
      <w:pPr>
        <w:numPr>
          <w:ilvl w:val="0"/>
          <w:numId w:val="1001"/>
        </w:numPr>
        <w:pStyle w:val="Compact"/>
      </w:pPr>
      <w:r>
        <w:t xml:space="preserve">Ouali, S. (2018). "The Changing Role of the Librarian in the Arab World." *International Library Review*, 50(2),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Morocco Casablanca: Navigating Digital Transformation and Cultural Preservation</dc:title>
  <dc:creator/>
  <dc:language>en</dc:language>
  <cp:keywords/>
  <dcterms:created xsi:type="dcterms:W3CDTF">2026-07-29T16:35:29Z</dcterms:created>
  <dcterms:modified xsi:type="dcterms:W3CDTF">2026-07-29T16:35:29Z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