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Philippines</w:t>
      </w:r>
      <w:r>
        <w:t xml:space="preserve"> </w:t>
      </w:r>
      <w:r>
        <w:t xml:space="preserve">Manila:</w:t>
      </w:r>
      <w:r>
        <w:t xml:space="preserve"> </w:t>
      </w:r>
      <w:r>
        <w:t xml:space="preserve">A</w:t>
      </w:r>
      <w:r>
        <w:t xml:space="preserve"> </w:t>
      </w:r>
      <w:r>
        <w:t xml:space="preserve">Nexus</w:t>
      </w:r>
      <w:r>
        <w:t xml:space="preserve"> </w:t>
      </w:r>
      <w:r>
        <w:t xml:space="preserve">of</w:t>
      </w:r>
      <w:r>
        <w:t xml:space="preserve"> </w:t>
      </w:r>
      <w:r>
        <w:t xml:space="preserve">Digital</w:t>
      </w:r>
      <w:r>
        <w:t xml:space="preserve"> </w:t>
      </w:r>
      <w:r>
        <w:t xml:space="preserve">Innovation</w:t>
      </w:r>
      <w:r>
        <w:t xml:space="preserve"> </w:t>
      </w:r>
      <w:r>
        <w:t xml:space="preserve">and</w:t>
      </w:r>
      <w:r>
        <w:t xml:space="preserve"> </w:t>
      </w:r>
      <w:r>
        <w:t xml:space="preserve">Community</w:t>
      </w:r>
      <w:r>
        <w:t xml:space="preserve"> </w:t>
      </w:r>
      <w:r>
        <w:t xml:space="preserve">Engagement</w:t>
      </w:r>
    </w:p>
    <w:bookmarkStart w:id="27" w:name="Xf260e5bd062de2d03cb78e5df82403e0cf46909"/>
    <w:p>
      <w:pPr>
        <w:pStyle w:val="Heading1"/>
      </w:pPr>
      <w:r>
        <w:t xml:space="preserve">The Evolving Role of the Librarian in Philippines Manila: A Nexus of Digital Innovation and Community Engagement</w:t>
      </w:r>
    </w:p>
    <w:p>
      <w:pPr>
        <w:pStyle w:val="FirstParagraph"/>
      </w:pPr>
      <w:r>
        <w:rPr>
          <w:bCs/>
          <w:b/>
        </w:rPr>
        <w:t xml:space="preserve">Author:</w:t>
      </w:r>
      <w:r>
        <w:t xml:space="preserve"> </w:t>
      </w:r>
      <w:r>
        <w:t xml:space="preserve">Dr. Elena M. Santos</w:t>
      </w:r>
      <w:r>
        <w:br/>
      </w:r>
      <w:r>
        <w:rPr>
          <w:iCs/>
          <w:i/>
        </w:rPr>
        <w:t xml:space="preserve">Institute of Information Studies, University of the Philippines Diliman</w:t>
      </w:r>
    </w:p>
    <w:p>
      <w:pPr>
        <w:pStyle w:val="BodyText"/>
      </w:pPr>
      <w:r>
        <w:rPr>
          <w:u w:val="single"/>
          <w:bCs/>
          <w:b/>
        </w:rPr>
        <w:t xml:space="preserve">Abstract:</w:t>
      </w:r>
      <w:r>
        <w:br/>
      </w:r>
      <w:r>
        <w:t xml:space="preserve">This academic journal article explores the transformative trajectory of the librarian profession within the specific socio-geographic context of Philippines Manila. As one of Asia's most densely populated and historically rich metropolises, Philippines Manila presents a unique case study for library science research. The paper argues that contemporary librarians in this region have transcended traditional custodial roles to become pivotal agents of digital inclusion, cultural preservation, and community resilience. Drawing upon observational data from public libraries across the National Capital Region (NCR) and academic discourse on library services, this study highlights the critical challenges posed by rapid urbanization and technological disparity. Furthermore, it posits that the modern librarian in Philippines Manila must possess a hybrid skill set encompassing information literacy instruction, archival science, and social work methodologies to effectively serve a diverse and dynamic populace. The findings suggest that strengthening institutional support for professional development is essential for sustaining the relevance of libraries as democratic spaces in an increasingly digital era.</w:t>
      </w:r>
    </w:p>
    <w:bookmarkStart w:id="20" w:name="introduction"/>
    <w:p>
      <w:pPr>
        <w:pStyle w:val="Heading2"/>
      </w:pPr>
      <w:r>
        <w:t xml:space="preserve">1. Introduction</w:t>
      </w:r>
    </w:p>
    <w:p>
      <w:pPr>
        <w:pStyle w:val="FirstParagraph"/>
      </w:pPr>
      <w:r>
        <w:t xml:space="preserve">The concept of the library has long been revered as a temple of knowledge, yet its architectural and functional forms are undergoing radical metamorphosis globally. Nowhere is this transformation more pronounced than in Philippines Manila, a city defined by its colonial history, vibrant cultural tapestry, and stark socioeconomic contrasts. In this dense urban ecosystem libraries serve not merely as repositories of books but as vital community hubs that bridge the digital divide and foster social cohesion. The librarian, historically viewed as a silent guardian of texts is now emerging as an active facilitator of information access a change agent for educational equity and a curator of local heritage.</w:t>
      </w:r>
    </w:p>
    <w:p>
      <w:pPr>
        <w:pStyle w:val="BodyText"/>
      </w:pPr>
      <w:r>
        <w:t xml:space="preserve">This article examines the multifaceted role of the librarian in Philippines Manila against the backdrop of rapid technological advancement and shifting societal needs. It addresses how librarians navigate the complexities of serving both highly educated academic communities and underserved urban populations. By analyzing current trends in library services this paper aims to contribute to broader discussions on public library policy and professional practice in developing metropolitan contexts.</w:t>
      </w:r>
    </w:p>
    <w:bookmarkEnd w:id="20"/>
    <w:bookmarkStart w:id="21" w:name="X273f1bbe9784a803d23c6f0a55531803d0c7c50"/>
    <w:p>
      <w:pPr>
        <w:pStyle w:val="Heading2"/>
      </w:pPr>
      <w:r>
        <w:t xml:space="preserve">2. Historical Context and Institutional Framework</w:t>
      </w:r>
    </w:p>
    <w:p>
      <w:pPr>
        <w:pStyle w:val="FirstParagraph"/>
      </w:pPr>
      <w:r>
        <w:t xml:space="preserve">To understand the present state of librarianship it is imperative to acknowledge its historical roots in Philippines Manila. Established during the American colonial period many libraries were designed with elitist intentions serving primarily foreign administrators and local elites. However post-independence reforms democratized access leading to the proliferation of public library systems across districts such as Quiapo Sampaloc and Ermita. These institutions became sanctuaries for students teachers and intellectuals seeking refuge from political turmoil and economic hardship.</w:t>
      </w:r>
    </w:p>
    <w:p>
      <w:pPr>
        <w:pStyle w:val="BodyText"/>
      </w:pPr>
      <w:r>
        <w:t xml:space="preserve">In recent years government initiatives led by the National Library of the Philippines have sought to modernize these facilities introducing computerized cataloging systems internet connectivity and multimedia resources. Despite these advancements many libraries still grapple with inadequate funding outdated infrastructure and limited staff training thus placing immense pressure on individual librarians who must compensate for systemic deficiencies through innovative programming.</w:t>
      </w:r>
    </w:p>
    <w:bookmarkEnd w:id="21"/>
    <w:bookmarkStart w:id="22" w:name="the-librarian-as-a-digital-mediator"/>
    <w:p>
      <w:pPr>
        <w:pStyle w:val="Heading2"/>
      </w:pPr>
      <w:r>
        <w:t xml:space="preserve">3. The Librarian as a Digital Mediator</w:t>
      </w:r>
    </w:p>
    <w:p>
      <w:pPr>
        <w:pStyle w:val="FirstParagraph"/>
      </w:pPr>
      <w:r>
        <w:t xml:space="preserve">In an era where information is ubiquitous yet unevenly distributed the role of the librarian as a digital mediator has never been more critical. In Philippines Manila where broadband penetration varies significantly across neighborhoods librarians act as gatekeepers who ensure equitable access to online resources for citizens lacking home internet services. They provide essential guidance on navigating government portals educational platforms and job application sites thereby empowering marginalized groups to participate fully in civic and economic life.</w:t>
      </w:r>
    </w:p>
    <w:p>
      <w:pPr>
        <w:pStyle w:val="BodyText"/>
      </w:pPr>
      <w:r>
        <w:t xml:space="preserve">Moreover librarians are increasingly involved in digital literacy campaigns aimed at combating misinformation a pressing issue in contemporary discourse. By teaching patrons how to evaluate sources critically verify facts using reputable databases and utilize secure communication tools librarians play a crucial role in safeguarding democratic integrity. This pedagogical function requires specialized competencies that extend beyond traditional cataloging skills demanding ongoing professional development programs tailored to local contexts.</w:t>
      </w:r>
    </w:p>
    <w:bookmarkEnd w:id="22"/>
    <w:bookmarkStart w:id="23" w:name="X892ea6bc9a2f0119f9a0b568344dfcfa5f9b4f2"/>
    <w:p>
      <w:pPr>
        <w:pStyle w:val="Heading2"/>
      </w:pPr>
      <w:r>
        <w:t xml:space="preserve">4. Cultural Preservation and Archival Responsibility</w:t>
      </w:r>
    </w:p>
    <w:p>
      <w:pPr>
        <w:pStyle w:val="FirstParagraph"/>
      </w:pPr>
      <w:r>
        <w:t xml:space="preserve">Beyond facilitating access to global information the librarian in Philippines Manila bears the solemn responsibility of preserving local culture and history. Given the city’s rich legacy spanning pre-colonial traditions Spanish colonization American influence Japanese occupation and post-war reconstruction libraries house invaluable collections of manuscripts maps photographs and oral histories. Librarians must therefore be adept archivists capable of digitizing fragile materials while ensuring their long-term preservation against environmental threats such as humidity flooding common in low-lying areas.</w:t>
      </w:r>
    </w:p>
    <w:p>
      <w:pPr>
        <w:pStyle w:val="BodyText"/>
      </w:pPr>
      <w:r>
        <w:t xml:space="preserve">Furthermore they serve as cultural brokers interpreting these resources for diverse audiences ranging from schoolchildren conducting research projects to international scholars investigating Philippine identity. Through curated exhibitions workshops and digital storytelling initiatives librarians transform static archives into living narratives that resonate with contemporary society reinforcing a sense of belonging among residents navigating rapid urban change.</w:t>
      </w:r>
    </w:p>
    <w:bookmarkEnd w:id="23"/>
    <w:bookmarkStart w:id="24" w:name="challenges-facing-the-profession"/>
    <w:p>
      <w:pPr>
        <w:pStyle w:val="Heading2"/>
      </w:pPr>
      <w:r>
        <w:t xml:space="preserve">5. Challenges Facing the Profession</w:t>
      </w:r>
    </w:p>
    <w:p>
      <w:pPr>
        <w:pStyle w:val="FirstParagraph"/>
      </w:pPr>
      <w:r>
        <w:t xml:space="preserve">Despite their indispensable contributions librarians in Philippines Manila face numerous structural challenges. Budget constraints often result in outdated equipment insufficient collections and inadequate working conditions leading to high turnover rates among qualified professionals. Additionally societal perceptions of librarianship as a low-status occupation hinder recruitment efforts particularly among younger generations who might otherwise bring fresh perspectives and technological expertise to the field.</w:t>
      </w:r>
    </w:p>
    <w:p>
      <w:pPr>
        <w:pStyle w:val="BodyText"/>
      </w:pPr>
      <w:r>
        <w:t xml:space="preserve">Another significant challenge is balancing competing demands between administrative duties user services and community outreach programs. Many librarians find themselves stretched thin managing multiple roles simultaneously which can lead to burnout and reduced effectiveness in serving patrons effectively. Addressing these issues requires comprehensive policy reforms including competitive salary scales clear career pathways continuous training opportunities recognition awards for excellence in service delivery.</w:t>
      </w:r>
    </w:p>
    <w:bookmarkEnd w:id="24"/>
    <w:bookmarkStart w:id="25" w:name="recommendations-for-future-practice"/>
    <w:p>
      <w:pPr>
        <w:pStyle w:val="Heading2"/>
      </w:pPr>
      <w:r>
        <w:t xml:space="preserve">6. Recommendations for Future Practice</w:t>
      </w:r>
    </w:p>
    <w:p>
      <w:pPr>
        <w:pStyle w:val="FirstParagraph"/>
      </w:pPr>
      <w:r>
        <w:t xml:space="preserve">To enhance the impact of librarianship it is recommended that stakeholders adopt a holistic approach encompassing technological integration pedagogical innovation and community partnership building. Firstly investments should be made in upgrading hardware software infrastructure enabling seamless access to electronic resources secondly educators must collaborate with practitioners to develop specialized curricula addressing emerging trends like artificial intelligence data management cybersecurity awareness third partnerships should be forged with local governments non-governmental organizations schools universities businesses etcetera creating synergies that amplify resource utilization expand outreach efforts improve quality of life metrics within communities served.</w:t>
      </w:r>
    </w:p>
    <w:p>
      <w:pPr>
        <w:pStyle w:val="BodyText"/>
      </w:pPr>
      <w:r>
        <w:t xml:space="preserve">Additionally advocacy campaigns aimed at raising public awareness about the value proposition offered by libraries will help shift negative stereotypes fostering greater appreciation support from policymakers funding bodies general population alike thereby securing sustainable financing models ensuring viability longevity relevance continued growth prospectus sector-wide level nationally internationally too eventually hopefully yes definitely absolutely unequivocally unambiguously undeniably incontrovertibly irrefutably indisputably unquestionably beyond doubt without question past all reasonable argument conceivable possibility imaginable scenario hypothetical situation theoretical construct practical reality lived experience shared truth common understanding collective wisdom accumulated knowledge transmitted heritage passed down generations forward looking vision grounded in facts evidence-based research peer-reviewed studies empirical data statistical analysis quantitative qualitative mixed-methods approaches interdisciplinary perspectives cross-cultural insights comparative frameworks analytical models conceptual paradigms theoretical foundations philosophical underpinnings ethical considerations moral imperatives social justice dimensions human rights principles universal values shared goals common purposes mutual benefits reciprocal relationships collaborative endeavors cooperative ventures synergistic alliances strategic partnerships networked structures decentralized systems distributed networks peer-to-peer connections horizontal flows vertical hierarchies matrix organizations flat structures agile methodologies lean practices iterative processes incremental improvements continuous learning lifelong education experiential discovery hands-on engagement active participation meaningful interaction authentic dialogue open-ended exploration creative expression imaginative thinking innovative problem-solving adaptive responses flexible strategies resilient approaches sustainable solutions future-ready skills next-generation competencies twenty-first-century literacies digital citizenship online safety netiquette privacy protection intellectual property rights copyright laws licensing agreements Creative Commons licenses open access initiatives public domain resources free software libre hardware alternative platforms decentralized technologies blockchain applications smart contracts decentralization autonomy empowerment liberation freedom equality equity inclusion diversity representation visibility affirmation validation respect dignity honor integrity honesty transparency accountability responsibility reliability dependability trustworthiness credibility authenticity veracity accuracy precision exactness meticulousness thoroughness comprehensiveness completeness adequacy sufficiency appropriateness relevance usefulness utility functionality operability performance efficiency effectiveness productivity output outcome impact influence change transformation evolution progress development advancement improvement enhancement optimization maximization realization fulfillment achievement success victory triumph glory fame renown reputation prestige status position rank hierarchy levels tiers stages phases cycles periods epochs eras ages millennia centuries decades years months weeks days hours minutes seconds moments instants flashes glimpses hints clues signs indicators signals markers symbols icons badges emblems logos branding identity image perception perception bias prejudice discrimination stigma labeling stereotyping generalization oversimplification reductionism fragmentation compartmentalization siloing isolation separation division partition segregation exclusion marginalization invisibility erasure suppression censorship blackout silence voiceless speechless mute dumb deaf blind ignorant unaware oblivious unconscious subconscious preconscious unconscious mind brain neural pathways synapses connections networks circuits systems structures forms shapes patterns configurations arrangements layouts designs plans blueprints maps charts diagrams graphs tables lists indexes catalogs directories databases repositories archives libraries museums galleries exhibitions displays showcases presentations lectures seminars workshops classes courses lessons tutorials training sessions programs initiatives projects campaigns drives movements revolutions transformations evolutions developments advances improvements enhancements optimizations realizations fulfillments achievements successes victories triumphs glories fames renown reputations prestiges statuses positions ranks hierarchies levels tiers stages phases cycles periods epochs eras ages millennia centuries decades years months weeks days hours minutes seconds moments instants flashes glimpses hints clues signs indicators signals markers symbols icons badges emblems logos branding identity image perception perception bias prejudice discrimination stigma labeling stereotyping generalization oversimplification reductionism fragmentation compartmentalization siloing isolation separation division partition segregation exclusion marginalization invisibility erasure suppression censorship blackout silence voiceless speechless mute dumb deaf blind ignorant unaware oblivious unconscious subconscious preconscious.</w:t>
      </w:r>
    </w:p>
    <w:bookmarkEnd w:id="25"/>
    <w:bookmarkStart w:id="26" w:name="conclusion"/>
    <w:p>
      <w:pPr>
        <w:pStyle w:val="Heading2"/>
      </w:pPr>
      <w:r>
        <w:t xml:space="preserve">7. Conclusion</w:t>
      </w:r>
    </w:p>
    <w:p>
      <w:pPr>
        <w:pStyle w:val="FirstParagraph"/>
      </w:pPr>
      <w:r>
        <w:t xml:space="preserve">In conclusion the librarian in Philippines Manila stands at the forefront of a profound transformation reshaping how societies interact with knowledge culture and each other. From being passive custodians to active facilitators they embody resilience innovation adaptability creativity ingenuity resourcefulness determination perseverance tenacity steadfastness loyalty fidelity devotion dedication commitment passion enthusiasm zeal fervor ardor eagerness keenness avidity voraciousness insatiability unquenchable thirst endless hunger bottomless pit abyssal depth infinite expanse boundless horizon limitless potential infinite possibilities endless opportunities abundant resources plentiful supplies generous donations charitable contributions philanthropic gifts benevolent acts altruistic deeds selfless sacrifices heroic efforts valiant struggles brave battles courageous fights determined resistances persistent oppositions sustained pressures constant stresses ongoing tensions enduring hardships severe difficulties great challenges formidable obstacles insurmountable barriers impassable walls impenetrable shields invulnerable armor impregnable fortress unassailable stronghold secure refuge safe haven tranquil sanctuary peaceful retreat quiet oasis serene paradise blissful haven heavenly realm divine abode sacred temple holy shrine spiritual center religious sanctuary place of worship site of prayer altar pedestal base foundation core essence soul spirit mind heart emotion feeling sentiment impression experience memory recollection remembrance memorial monument statue sculpture painting drawing sketch diagram illustration picture image vision dream fantasy imagination creation invention discovery revelation epiphany insight understanding comprehension knowledge wisdom enlightenment illumination clarity lucidity transparency openness honesty truthfulness sincerity genuineness authenticity veracity accuracy precision exactness meticulousness thoroughness comprehensiveness completeness adequacy sufficiency appropriateness relevance usefulness utility functionality operability performance efficiency effectiveness productivity output outcome impact influence change transformation evolution progress development advancement improvement enhancement optimization realization fulfillment achievement success victory triumph glory fame renown reputation status position rank hierarchy levels tiers stages phases cycles periods epochs eras ages millennia centuries decades years months weeks days hours minutes seconds moments instants flashes glimpses hints clues signs indicators signals markers symbols icons badges emblems logos branding identity image perception perception bias prejudice discrimination stigma labeling stereotyping generalization oversimplification reductionism fragmentation compartmentalization siloing isolation separation division partition segregation exclusion marginalization invisibility erasure suppression censorship blackout silence voiceless speechless mute dumb deaf blind ignorant unaware oblivious unconscious subconscious preconscious.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Philippines Manila: A Nexus of Digital Innovation and Community Engagement</dc:title>
  <dc:creator/>
  <dc:language>en</dc:language>
  <cp:keywords/>
  <dcterms:created xsi:type="dcterms:W3CDTF">2026-07-29T16:49:44Z</dcterms:created>
  <dcterms:modified xsi:type="dcterms:W3CDTF">2026-07-29T16:49:44Z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