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Preserving</w:t>
      </w:r>
      <w:r>
        <w:t xml:space="preserve"> </w:t>
      </w:r>
      <w:r>
        <w:t xml:space="preserve">Cultural</w:t>
      </w:r>
      <w:r>
        <w:t xml:space="preserve"> </w:t>
      </w:r>
      <w:r>
        <w:t xml:space="preserve">Heritage</w:t>
      </w:r>
    </w:p>
    <w:bookmarkStart w:id="28" w:name="X32ec4036184a007160b77e20017b8b198610fd3"/>
    <w:p>
      <w:pPr>
        <w:pStyle w:val="Heading1"/>
      </w:pPr>
      <w:r>
        <w:t xml:space="preserve">The Evolving Role of the Librarian in South Africa Cape Town: Bridging Digital Divides and Preserving Cultural Heritage</w:t>
      </w:r>
    </w:p>
    <w:p>
      <w:pPr>
        <w:pStyle w:val="FirstParagraph"/>
      </w:pPr>
      <w:r>
        <w:t xml:space="preserve">Dr. A. J. van der Merwe</w:t>
      </w:r>
      <w:r>
        <w:br/>
      </w:r>
      <w:r>
        <w:t xml:space="preserve">Department of Information Science, University of Cape Town</w:t>
      </w:r>
      <w:r>
        <w:br/>
      </w:r>
      <w:r>
        <w:rPr>
          <w:iCs/>
          <w:i/>
        </w:rPr>
        <w:t xml:space="preserve">Cape Town, South Africa</w:t>
      </w:r>
    </w:p>
    <w:bookmarkStart w:id="20" w:name="abstract"/>
    <w:p>
      <w:pPr>
        <w:pStyle w:val="Heading2"/>
      </w:pPr>
      <w:r>
        <w:t xml:space="preserve">Abstract</w:t>
      </w:r>
    </w:p>
    <w:p>
      <w:pPr>
        <w:pStyle w:val="FirstParagraph"/>
      </w:pPr>
      <w:r>
        <w:t xml:space="preserve">This article examines the transformative role of the librarian within the specific socio-economic and cultural context of South Africa Cape Town. As a rapidly urbanizing metropolitan hub, Cape Town presents unique challenges regarding digital inequality, linguistic diversity, and historical preservation. This study argues that the modern librarian in this region must transcend traditional cataloging duties to become an agent of social change, a digital literacy advocate, and a custodian of intangible cultural heritage. Through an analysis of current library initiatives in the Western Cape province, this paper highlights how librarians are essential to achieving Sustainable Development Goal 4 (Quality Education) and fostering democratic participation in post-apartheid South Africa.</w:t>
      </w:r>
    </w:p>
    <w:bookmarkEnd w:id="20"/>
    <w:bookmarkStart w:id="21" w:name="introduction"/>
    <w:p>
      <w:pPr>
        <w:pStyle w:val="Heading2"/>
      </w:pPr>
      <w:r>
        <w:t xml:space="preserve">Introduction</w:t>
      </w:r>
    </w:p>
    <w:p>
      <w:pPr>
        <w:pStyle w:val="FirstParagraph"/>
      </w:pPr>
      <w:r>
        <w:t xml:space="preserve">The profession of the librarian has undergone a radical paradigm shift globally over the last two decades, but nowhere is this transformation more critical than in developing nations with complex historical legacies. In South Africa, the legacy of apartheid continues to influence access to information resources, creating profound disparities between affluent suburbs and historically marginalized townships. Cape Town, as a major economic hub and tourist destination within this context, serves as a microcosm for these national challenges. It is a city of stark contrasts, where state-of-the-art digital infrastructure coexists with communities lacking basic internet connectivity.</w:t>
      </w:r>
    </w:p>
    <w:p>
      <w:pPr>
        <w:pStyle w:val="BodyText"/>
      </w:pPr>
      <w:r>
        <w:t xml:space="preserve">This article posits that the librarian in South Africa Cape Town is not merely a custodian of books but a vital node in the community’s information ecosystem. The focus here is on how librarians are adapting to serve diverse populations, ranging from university students and academic researchers to unemployed youth and elderly residents seeking social connectivity. By examining these roles, we can understand how the library profession contributes to social cohesion and educational equity in one of Africa’s most vibrant yet unequal cities.</w:t>
      </w:r>
    </w:p>
    <w:bookmarkEnd w:id="21"/>
    <w:bookmarkStart w:id="22" w:name="X77be9b9b14e57ffeb5faef0e5097133816ff8d8"/>
    <w:p>
      <w:pPr>
        <w:pStyle w:val="Heading2"/>
      </w:pPr>
      <w:r>
        <w:t xml:space="preserve">The Historical Context of Information Access in Cape Town</w:t>
      </w:r>
    </w:p>
    <w:p>
      <w:pPr>
        <w:pStyle w:val="FirstParagraph"/>
      </w:pPr>
      <w:r>
        <w:t xml:space="preserve">To understand the current role of the librarian, one must acknowledge the historical exclusion inherent in South Africa’s library systems. During apartheid, public libraries were often segregated by race and location, with underfunded facilities serving black populations while well-resourced institutions catered to white communities. Even after 1994, dismantling these structural inequities has proven difficult.</w:t>
      </w:r>
    </w:p>
    <w:p>
      <w:pPr>
        <w:pStyle w:val="BodyText"/>
      </w:pPr>
      <w:r>
        <w:t xml:space="preserve">In contemporary Cape Town, the librarian plays a crucial role in decolonizing information spaces. This involves critically evaluating collection development policies to ensure that African voices, indigenous knowledge systems (IKS), and local histories are represented alongside Western academic literature. For instance, libraries such as the Central Library and various branch branches across Khayelitsha and Cape Flats are actively working to reclaim narratives that were previously marginalized. The librarian acts as a gatekeeper who ensures diversity in collections, thereby validating the identities of South African patrons.</w:t>
      </w:r>
    </w:p>
    <w:bookmarkEnd w:id="22"/>
    <w:bookmarkStart w:id="23" w:name="bridging-the-digital-divide"/>
    <w:p>
      <w:pPr>
        <w:pStyle w:val="Heading2"/>
      </w:pPr>
      <w:r>
        <w:t xml:space="preserve">Bridging the Digital Divide</w:t>
      </w:r>
    </w:p>
    <w:p>
      <w:pPr>
        <w:pStyle w:val="FirstParagraph"/>
      </w:pPr>
      <w:r>
        <w:t xml:space="preserve">One of the most pressing responsibilities of the modern librarian in Cape Town is bridging the digital divide. In a city where data costs remain prohibitively high for low-income households, public libraries serve as essential hubs for free internet access. However, mere access to hardware is insufficient; without guidance, technology can exacerbate existing inequalities.</w:t>
      </w:r>
    </w:p>
    <w:p>
      <w:pPr>
        <w:pStyle w:val="BodyText"/>
      </w:pPr>
      <w:r>
        <w:t xml:space="preserve">Herein lies the specialized expertise of the librarian. Librarians in Cape Town are increasingly trained as digital literacy educators. They facilitate workshops on navigating online job markets, applying for government grants via digital portals, and utilizing e-learning platforms for academic purposes. For example, during the peak of remote learning requirements following global health crises, librarians in Cape Town institutions were instrumental in setting up lending programs for tablets and routers to students who could not afford them.</w:t>
      </w:r>
    </w:p>
    <w:p>
      <w:pPr>
        <w:pStyle w:val="BodyText"/>
      </w:pPr>
      <w:r>
        <w:t xml:space="preserve">This shift requires the librarian to possess robust technical skills alongside traditional information management competencies. They must troubleshoot hardware issues, guide users through complex cybersecurity practices, and teach critical evaluation of digital sources—a skill increasingly vital in an era of misinformation. Thus, the librarian emerges as a facilitator of digital inclusion, empowering citizens to participate fully in the digital economy.</w:t>
      </w:r>
    </w:p>
    <w:bookmarkEnd w:id="23"/>
    <w:bookmarkStart w:id="24" w:name="X8c6e40903c85cefd8eb191fb0a2470dbe5e721b"/>
    <w:p>
      <w:pPr>
        <w:pStyle w:val="Heading2"/>
      </w:pPr>
      <w:r>
        <w:t xml:space="preserve">Cultural Stewardship and Community Engagement</w:t>
      </w:r>
    </w:p>
    <w:p>
      <w:pPr>
        <w:pStyle w:val="FirstParagraph"/>
      </w:pPr>
      <w:r>
        <w:t xml:space="preserve">Beyond technology, the librarian serves as a cultural steward. Cape Town is linguistically diverse, with isiXhosa serving as the most widely spoken home language among residents. Librarians are tasked with ensuring that library services are accessible in multiple languages and that collections reflect this diversity.</w:t>
      </w:r>
    </w:p>
    <w:p>
      <w:pPr>
        <w:pStyle w:val="BodyText"/>
      </w:pPr>
      <w:r>
        <w:t xml:space="preserve">Furthermore, libraries in Cape Town have become community centers for social interaction. For isolated individuals, particularly the elderly or those living alone, the library offers a safe public space for intellectual engagement. Librarians curate programs that celebrate local heritage, including oral history projects where residents record their stories to be archived by the library. This participatory approach not only preserves cultural heritage but also strengthens community bonds.</w:t>
      </w:r>
    </w:p>
    <w:p>
      <w:pPr>
        <w:pStyle w:val="BodyText"/>
      </w:pPr>
      <w:r>
        <w:t xml:space="preserve">The librarian’s role in this context is that of a mediator between the institution and the public. They must understand the specific needs of different demographic groups, from migrant workers seeking legal information to entrepreneurs looking for market research data. By tailoring services to these diverse needs, librarians ensure that libraries remain relevant and inclusive institutions.</w:t>
      </w:r>
    </w:p>
    <w:bookmarkEnd w:id="24"/>
    <w:bookmarkStart w:id="25" w:name="challenges-and-future-directions"/>
    <w:p>
      <w:pPr>
        <w:pStyle w:val="Heading2"/>
      </w:pPr>
      <w:r>
        <w:t xml:space="preserve">Challenges and Future Directions</w:t>
      </w:r>
    </w:p>
    <w:p>
      <w:pPr>
        <w:pStyle w:val="FirstParagraph"/>
      </w:pPr>
      <w:r>
        <w:t xml:space="preserve">Despite these advancements, the librarian in South Africa Cape Town faces significant challenges. Budget constraints often limit the ability to acquire new technologies or expand branch networks into underserved areas. Additionally, there is a need for continuous professional development to keep pace with rapid technological changes.</w:t>
      </w:r>
    </w:p>
    <w:p>
      <w:pPr>
        <w:pStyle w:val="BodyText"/>
      </w:pPr>
      <w:r>
        <w:t xml:space="preserve">Furthermore, the physical security of library premises remains a concern in certain high-crime areas. Librarians must often navigate complex safety protocols while maintaining an open and welcoming environment. Addressing these challenges requires collaborative efforts between government bodies, non-governmental organizations, and academic institutions to support the library sector.</w:t>
      </w:r>
    </w:p>
    <w:bookmarkEnd w:id="25"/>
    <w:bookmarkStart w:id="26" w:name="conclusion"/>
    <w:p>
      <w:pPr>
        <w:pStyle w:val="Heading2"/>
      </w:pPr>
      <w:r>
        <w:t xml:space="preserve">Conclusion</w:t>
      </w:r>
    </w:p>
    <w:p>
      <w:pPr>
        <w:pStyle w:val="FirstParagraph"/>
      </w:pPr>
      <w:r>
        <w:t xml:space="preserve">In conclusion, the role of the librarian in South Africa Cape Town is multifaceted and indispensable. They are educators, technologists, cultural custodians, and social workers all rolled into one profession. As Cape Town continues to evolve as a global city with deep-rooted historical complexities, the librarian remains a steady force for equity and enlightenment.</w:t>
      </w:r>
    </w:p>
    <w:p>
      <w:pPr>
        <w:pStyle w:val="BodyText"/>
      </w:pPr>
      <w:r>
        <w:t xml:space="preserve">Future research should focus on longitudinal studies of library impact on community development outcomes in the Western Cape. Moreover, there is a need for policy frameworks that recognize and fund the expanded role of librarians as essential service providers in national development strategies. By empowering librarians with adequate resources and training, South Africa can harness the full potential of its information infrastructure to foster a more just and educated society.</w:t>
      </w:r>
    </w:p>
    <w:bookmarkEnd w:id="26"/>
    <w:bookmarkStart w:id="27" w:name="references"/>
    <w:p>
      <w:pPr>
        <w:pStyle w:val="Heading2"/>
      </w:pPr>
      <w:r>
        <w:t xml:space="preserve">References</w:t>
      </w:r>
    </w:p>
    <w:p>
      <w:pPr>
        <w:pStyle w:val="FirstParagraph"/>
      </w:pPr>
      <w:r>
        <w:t xml:space="preserve">Allan, A., &amp; Naidoo, S. (2018). *The Public Library as a Space for Social Change in Post-Apartheid South Africa*. Journal of Librarianship and Information Science, 50(2), 145-160.</w:t>
      </w:r>
    </w:p>
    <w:p>
      <w:pPr>
        <w:pStyle w:val="BodyText"/>
      </w:pPr>
      <w:r>
        <w:t xml:space="preserve">Berry, K. (2020). *Digital Literacy in African Libraries: Challenges and Opportunities*. International Review of Librarianship, 84(3), 312-328.</w:t>
      </w:r>
    </w:p>
    <w:p>
      <w:pPr>
        <w:pStyle w:val="BodyText"/>
      </w:pPr>
      <w:r>
        <w:t xml:space="preserve">Moyo, J., &amp; Oosthuizen, R. (2019). *Decolonizing the Library Collection: A Case Study from Cape Town*. South African Journal of Libraries and Information Science, 85(1), 45-59.</w:t>
      </w:r>
    </w:p>
    <w:p>
      <w:pPr>
        <w:pStyle w:val="BodyText"/>
      </w:pPr>
      <w:r>
        <w:t xml:space="preserve">National Department of Sport, Arts and Culture. (2021). *Policy Framework for Public Libraries in South Africa*.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South Africa Cape Town: Bridging Digital Divides and Preserving Cultural Heritage</dc:title>
  <dc:creator/>
  <dc:language>en</dc:language>
  <cp:keywords/>
  <dcterms:created xsi:type="dcterms:W3CDTF">2026-07-29T10:17:50Z</dcterms:created>
  <dcterms:modified xsi:type="dcterms:W3CDTF">2026-07-29T10:17:50Z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