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Librarian</w:t>
      </w:r>
      <w:r>
        <w:t xml:space="preserve"> </w:t>
      </w:r>
      <w:r>
        <w:t xml:space="preserve">in</w:t>
      </w:r>
      <w:r>
        <w:t xml:space="preserve"> </w:t>
      </w:r>
      <w:r>
        <w:t xml:space="preserve">South</w:t>
      </w:r>
      <w:r>
        <w:t xml:space="preserve"> </w:t>
      </w:r>
      <w:r>
        <w:t xml:space="preserve">African</w:t>
      </w:r>
      <w:r>
        <w:t xml:space="preserve"> </w:t>
      </w:r>
      <w:r>
        <w:t xml:space="preserve">Universities: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Johannesburg’s</w:t>
      </w:r>
      <w:r>
        <w:t xml:space="preserve"> </w:t>
      </w:r>
      <w:r>
        <w:t xml:space="preserve">Higher</w:t>
      </w:r>
      <w:r>
        <w:t xml:space="preserve"> </w:t>
      </w:r>
      <w:r>
        <w:t xml:space="preserve">Education</w:t>
      </w:r>
      <w:r>
        <w:t xml:space="preserve"> </w:t>
      </w:r>
      <w:r>
        <w:t xml:space="preserve">Landscape</w:t>
      </w:r>
    </w:p>
    <w:bookmarkStart w:id="28" w:name="Xa6ff804519dfb32adda9da138b86d1969057ad5"/>
    <w:p>
      <w:pPr>
        <w:pStyle w:val="Heading1"/>
      </w:pPr>
      <w:r>
        <w:t xml:space="preserve">The Evolving Role of the Academic Librarian in South African Universities</w:t>
      </w:r>
    </w:p>
    <w:bookmarkStart w:id="27" w:name="X2d38d19e124b66dd1a209fac242911f1cc14683"/>
    <w:p>
      <w:pPr>
        <w:pStyle w:val="Heading2"/>
      </w:pPr>
      <w:r>
        <w:t xml:space="preserve">A Critical Analysis of Information Service Delivery in Johannesburg’s Higher Education Sector</w:t>
      </w:r>
    </w:p>
    <w:p>
      <w:pPr>
        <w:pStyle w:val="FirstParagraph"/>
      </w:pPr>
      <w:r>
        <w:rPr>
          <w:bCs/>
          <w:b/>
        </w:rPr>
        <w:t xml:space="preserve">Abstract:</w:t>
      </w:r>
      <w:r>
        <w:br/>
      </w:r>
      <w:r>
        <w:br/>
      </w:r>
      <w:r>
        <w:t xml:space="preserve">This article examines the transformative trajectory of the academic librarian within the higher education institutions situated in Johannesburg, South Africa. As a major economic and educational hub, Johannesburg hosts several prestigious universities that serve diverse student populations. The paper explores how the traditional role of the academic librarian is shifting from custodian of physical collections to a dynamic partner in pedagogical innovation and digital literacy. Furthermore, it addresses the unique socio-economic challenges faced by libraries in this region, including resource constraints and the imperative for inclusive information access. By analyzing current trends in open educational resources (OER), digital infrastructure, and community engagement, this study argues that the academic librarian is pivotal in bridging the digital divide and fostering equitable knowledge production in post-apartheid South Africa.</w:t>
      </w:r>
    </w:p>
    <w:p>
      <w:pPr>
        <w:pStyle w:val="BodyText"/>
      </w:pPr>
      <w:r>
        <w:rPr>
          <w:bCs/>
          <w:b/>
        </w:rPr>
        <w:t xml:space="preserve">Keywords:</w:t>
      </w:r>
      <w:r>
        <w:t xml:space="preserve"> </w:t>
      </w:r>
      <w:r>
        <w:t xml:space="preserve">Academic Librarian, South Africa Johannesburg, Higher Education Information Services, Digital Literacy, Open Access.</w:t>
      </w:r>
    </w:p>
    <w:bookmarkStart w:id="20" w:name="introduction"/>
    <w:p>
      <w:pPr>
        <w:pStyle w:val="Heading3"/>
      </w:pPr>
      <w:r>
        <w:t xml:space="preserve">Introduction</w:t>
      </w:r>
    </w:p>
    <w:p>
      <w:pPr>
        <w:pStyle w:val="FirstParagraph"/>
      </w:pPr>
      <w:r>
        <w:t xml:space="preserve">The landscape of higher education in South Africa has undergone profound changes over the last three decades. Central to this transformation is the role of information services within university libraries. In a city like Johannesburg, which serves as the economic heartbeat of South Africa and houses some of its oldest and most dynamic universities, such as the University of Witwatersrand (Wits), University of Johannesburg (UJ), and Tshwane University of Technology (TUT), the function of the academic librarian is under intense scrutiny. Historically, librarians were viewed primarily as gatekeepers to knowledge repositories. However, in the contemporary academic environment, particularly within South Africa Johannesburg’s institutional framework, they have emerged as essential facilitators of learning, research support specialists, and digital navigators.</w:t>
      </w:r>
    </w:p>
    <w:p>
      <w:pPr>
        <w:pStyle w:val="BodyText"/>
      </w:pPr>
      <w:r>
        <w:t xml:space="preserve">This article posits that the modern academic librarian in this region must adapt to a complex matrix of technological advancements and socio-political realities. The demand for affordable, accessible, and relevant information has never been higher. Consequently, the identity of the librarian is no longer static; it is increasingly defined by their ability to integrate technology with human-centric service delivery. This paper seeks to elucidate these changes, focusing on the specific contextual factors that influence library practices in Johannesburg.</w:t>
      </w:r>
    </w:p>
    <w:bookmarkEnd w:id="20"/>
    <w:bookmarkStart w:id="21" w:name="X06ec7c7a39f6e4508b873ddb39a0208232547a8"/>
    <w:p>
      <w:pPr>
        <w:pStyle w:val="Heading3"/>
      </w:pPr>
      <w:r>
        <w:t xml:space="preserve">The Historical Context and Institutional Challenges</w:t>
      </w:r>
    </w:p>
    <w:p>
      <w:pPr>
        <w:pStyle w:val="FirstParagraph"/>
      </w:pPr>
      <w:r>
        <w:t xml:space="preserve">To understand the current position of the academic librarian in South Africa Johannesburg, one must acknowledge the historical legacy of segregation which deeply impacted library infrastructure and service models. Post-1994, there was a concerted effort to democratize access to information. However, many institutions inherited under-resourced systems and disparate collections that required significant consolidation and modernization. The academic librarian became the agent of this reconciliation process.</w:t>
      </w:r>
    </w:p>
    <w:p>
      <w:pPr>
        <w:pStyle w:val="BodyText"/>
      </w:pPr>
      <w:r>
        <w:t xml:space="preserve">In Johannesburg, where student demographics are increasingly diverse across racial, linguistic, and economic lines libraries face the dual challenge of maintaining high academic standards while ensuring inclusivity. The cost of textbooks and journal subscriptions remains a prohibitive barrier for many students. Here, the role expands beyond circulation; it involves strategic advocacy for open access resources and institutional repositories that allow local research to be disseminated globally without exorbitant paywalls.</w:t>
      </w:r>
    </w:p>
    <w:bookmarkEnd w:id="21"/>
    <w:bookmarkStart w:id="22" w:name="X169a6660dd25712d374597bd925b27f53ee132d"/>
    <w:p>
      <w:pPr>
        <w:pStyle w:val="Heading3"/>
      </w:pPr>
      <w:r>
        <w:t xml:space="preserve">The Shift Toward Digital Pedagogy and Information Literacy</w:t>
      </w:r>
    </w:p>
    <w:p>
      <w:pPr>
        <w:pStyle w:val="FirstParagraph"/>
      </w:pPr>
      <w:r>
        <w:t xml:space="preserve">A critical aspect of the modern academic librarian’s portfolio is information literacy instruction. In an era characterized by an abundance of unverified information online, the ability to critically evaluate sources is paramount. Librarians in Johannesburg are increasingly embedded within faculty curricula, co-teaching modules that teach students how to navigate scholarly databases, cite ethical sources, and utilize data management tools.</w:t>
      </w:r>
    </w:p>
    <w:p>
      <w:pPr>
        <w:pStyle w:val="BodyText"/>
      </w:pPr>
      <w:r>
        <w:t xml:space="preserve">This pedagogical shift requires librarians to possess not only traditional bibliographic expertise but also competencies in instructional design and digital pedagogy. For instance, at institutions like the University of Johannesburg, librarians work closely with IT departments to ensure that students have equitable access to digital resources both on and off-campus. This collaborative approach underscores the librarian’s role as a bridge between technical infrastructure and educational outcomes.</w:t>
      </w:r>
    </w:p>
    <w:bookmarkEnd w:id="22"/>
    <w:bookmarkStart w:id="23" w:name="X82de045c7c0d4f9c54c7af6eb8573185896a646"/>
    <w:p>
      <w:pPr>
        <w:pStyle w:val="Heading3"/>
      </w:pPr>
      <w:r>
        <w:t xml:space="preserve">Serving as a Hub for Community Engagement</w:t>
      </w:r>
    </w:p>
    <w:p>
      <w:pPr>
        <w:pStyle w:val="FirstParagraph"/>
      </w:pPr>
      <w:r>
        <w:t xml:space="preserve">Beyond the campus walls, academic libraries in Johannesburg are increasingly acting as community anchors. Recognizing that knowledge should not be confined to academia, many library services have expanded to include public outreach programs. This includes providing internet access to local entrepreneurs, hosting community research workshops on health and legal rights, and preserving indigenous knowledge systems.</w:t>
      </w:r>
    </w:p>
    <w:p>
      <w:pPr>
        <w:pStyle w:val="BodyText"/>
      </w:pPr>
      <w:r>
        <w:t xml:space="preserve">The academic librarian thus becomes a custodian of communal memory and a promoter of civic engagement. By curating collections that reflect the heritage and concerns of the surrounding communities—such as archives related to the anti-apartheid struggle in Johannesburg—librarians contribute to social cohesion. This outward-facing role challenges traditional perceptions of libraries as quiet, solitary spaces, reimagining them instead as vibrant centers for dialogue and learning.</w:t>
      </w:r>
    </w:p>
    <w:bookmarkEnd w:id="23"/>
    <w:bookmarkStart w:id="24" w:name="Xf12616e5cc71a2732ec29451d649a399bf54325"/>
    <w:p>
      <w:pPr>
        <w:pStyle w:val="Heading3"/>
      </w:pPr>
      <w:r>
        <w:t xml:space="preserve">Technological Integration and Future Directions</w:t>
      </w:r>
    </w:p>
    <w:p>
      <w:pPr>
        <w:pStyle w:val="FirstParagraph"/>
      </w:pPr>
      <w:r>
        <w:t xml:space="preserve">The integration of Artificial Intelligence (AI) and big data analytics presents both opportunities and ethical dilemmas for academic librarians. As libraries in South Africa Johannesburg adopt smarter cataloging systems and personalized recommendation engines, librarians must navigate issues of data privacy and algorithmic bias. The librarian’s expertise is crucial in ensuring that these technologies serve to enhance rather than hinder equitable access.</w:t>
      </w:r>
    </w:p>
    <w:p>
      <w:pPr>
        <w:pStyle w:val="BodyText"/>
      </w:pPr>
      <w:r>
        <w:t xml:space="preserve">Moreover, the rise of virtual libraries means that physical spaces are being reimagined as makerspaces and collaborative hubs. The academic librarian is tasked with curating not just books, but also 3D printers, software licenses, and creative tools. This evolution requires continuous professional development and a willingness to experiment with new service models.</w:t>
      </w:r>
    </w:p>
    <w:bookmarkEnd w:id="24"/>
    <w:bookmarkStart w:id="25" w:name="conclusion"/>
    <w:p>
      <w:pPr>
        <w:pStyle w:val="Heading3"/>
      </w:pPr>
      <w:r>
        <w:t xml:space="preserve">Conclusion</w:t>
      </w:r>
    </w:p>
    <w:p>
      <w:pPr>
        <w:pStyle w:val="FirstParagraph"/>
      </w:pPr>
      <w:r>
        <w:t xml:space="preserve">In conclusion, the role of the academic librarian in South Africa Johannesburg is multifaceted and rapidly evolving. No longer confined to the stacks, these professionals are integral to the academic success of students, researchers, and the broader community. They act as educators who foster critical thinking, as technologists who manage digital infrastructure, and as advocates for equitable access to knowledge.</w:t>
      </w:r>
    </w:p>
    <w:p>
      <w:pPr>
        <w:pStyle w:val="BodyText"/>
      </w:pPr>
      <w:r>
        <w:t xml:space="preserve">As higher education institutions in Johannesburg continue to face financial pressures and technological disruptions, the strategic leadership of academic librarians will be vital. Future research should focus on quantifying the impact of these expanded roles on student retention and research output. Ultimately, empowering the academic librarian is not merely an administrative decision but a moral imperative for building an inclusive and knowledge-driven society in South Africa.</w:t>
      </w:r>
    </w:p>
    <w:bookmarkEnd w:id="25"/>
    <w:bookmarkStart w:id="26" w:name="references"/>
    <w:p>
      <w:pPr>
        <w:pStyle w:val="Heading3"/>
      </w:pPr>
      <w:r>
        <w:t xml:space="preserve">References</w:t>
      </w:r>
    </w:p>
    <w:p>
      <w:pPr>
        <w:pStyle w:val="FirstParagraph"/>
      </w:pPr>
      <w:r>
        <w:rPr>
          <w:iCs/>
          <w:i/>
        </w:rPr>
        <w:t xml:space="preserve">(Note: The following are illustrative references formatted for academic context)</w:t>
      </w:r>
    </w:p>
    <w:p>
      <w:pPr>
        <w:numPr>
          <w:ilvl w:val="0"/>
          <w:numId w:val="1001"/>
        </w:numPr>
        <w:pStyle w:val="Compact"/>
      </w:pPr>
      <w:r>
        <w:t xml:space="preserve">Barnard, A. (2018). *The Digital Turn in South African University Libraries*. Journal of Librarianship and Information Science.</w:t>
      </w:r>
    </w:p>
    <w:p>
      <w:pPr>
        <w:numPr>
          <w:ilvl w:val="0"/>
          <w:numId w:val="1001"/>
        </w:numPr>
        <w:pStyle w:val="Compact"/>
      </w:pPr>
      <w:r>
        <w:t xml:space="preserve">Mabunda, S. &amp; Pillay, R. (2020). *Open Access and Equity in Higher Education: The Johannesburg Experience*. African Journal of Library Science.</w:t>
      </w:r>
    </w:p>
    <w:p>
      <w:pPr>
        <w:numPr>
          <w:ilvl w:val="0"/>
          <w:numId w:val="1001"/>
        </w:numPr>
        <w:pStyle w:val="Compact"/>
      </w:pPr>
      <w:r>
        <w:t xml:space="preserve">Van der Walt, J. (2019). *Reimagining the Library Space in Urban Universities*. International Journal of Information Management.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Librarian in South African Universities: A Case Study of Johannesburg’s Higher Education Landscape</dc:title>
  <dc:creator/>
  <cp:keywords/>
  <dcterms:created xsi:type="dcterms:W3CDTF">2026-07-29T20:54:27Z</dcterms:created>
  <dcterms:modified xsi:type="dcterms:W3CDTF">2026-07-29T20:54:27Z</dcterms:modified>
</cp:coreProperties>
</file>

<file path=docProps/custom.xml><?xml version="1.0" encoding="utf-8"?>
<Properties xmlns="http://schemas.openxmlformats.org/officeDocument/2006/custom-properties" xmlns:vt="http://schemas.openxmlformats.org/officeDocument/2006/docPropsVTypes"/>
</file>