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e879916ec5924b6309d2a864bd999208404ce1"/>
    <w:p>
      <w:pPr>
        <w:pStyle w:val="Heading1"/>
      </w:pPr>
      <w:r>
        <w:t xml:space="preserve">Bridging the Gap: The Evolution and Strategic Importance of Marine Engineers in Canada's Montreal Maritime Sector</w:t>
      </w:r>
    </w:p>
    <w:p>
      <w:pPr>
        <w:pStyle w:val="FirstParagraph"/>
      </w:pPr>
      <w:r>
        <w:rPr>
          <w:bCs/>
          <w:b/>
        </w:rPr>
        <w:t xml:space="preserve">Jordan A. Sterling, Ph.D.</w:t>
      </w:r>
    </w:p>
    <w:p>
      <w:pPr>
        <w:pStyle w:val="BodyText"/>
      </w:pPr>
      <w:r>
        <w:rPr>
          <w:iCs/>
          <w:i/>
        </w:rPr>
        <w:t xml:space="preserve">Institute for Canadian Maritime Studies, Montreal</w:t>
      </w:r>
    </w:p>
    <w:p>
      <w:pPr>
        <w:pStyle w:val="BodyText"/>
      </w:pPr>
      <w:r>
        <w:br/>
      </w:r>
      <w:r>
        <w:t xml:space="preserve">Date of Publication: October 2023 | Vol. 14, Issue 3 | DOI: 10.xxxx/jmar.2023.098</w:t>
      </w:r>
    </w:p>
    <w:p>
      <w:pPr>
        <w:pStyle w:val="BodyText"/>
      </w:pPr>
      <w:r>
        <w:rPr>
          <w:bCs/>
          <w:b/>
        </w:rPr>
        <w:t xml:space="preserve">Abstract:</w:t>
      </w:r>
    </w:p>
    <w:p>
      <w:pPr>
        <w:pStyle w:val="BodyText"/>
      </w:pPr>
      <w:r>
        <w:t xml:space="preserve">This article examines the critical role of Marine Engineers within the evolving industrial landscape of Canada, with a specific focus on the port and maritime infrastructure developments in Montreal. As global shipping dynamics shift and environmental regulations tighten, the demand for specialized engineering expertise in Quebec's largest seaport has intensified. This paper analyzes current workforce challenges, technological integration in marine propulsion systems, and regulatory compliance standards affecting Marine Engineers operating in Canada Montreal region. The study highlights the necessity of interdisciplinary education and international certification to maintain competitiveness.</w:t>
      </w:r>
    </w:p>
    <w:bookmarkStart w:id="20" w:name="introduction"/>
    <w:p>
      <w:pPr>
        <w:pStyle w:val="Heading2"/>
      </w:pPr>
      <w:r>
        <w:t xml:space="preserve">1. Introduction</w:t>
      </w:r>
    </w:p>
    <w:p>
      <w:pPr>
        <w:pStyle w:val="FirstParagraph"/>
      </w:pPr>
      <w:r>
        <w:t xml:space="preserve">The maritime industry serves as the backbone of international trade, facilitating approximately 80% of global merchandise transport by volume. Within this vast network, Canada occupies a strategic position due to its extensive coastline and vital inland waterways. Among Canadian cities, Montreal stands out as a pivotal hub for maritime logistics and engineering innovation. Home to the Port of Montreal—the second busiest container port in Canada—the city represents a critical node linking North American manufacturing with European and Asian markets.</w:t>
      </w:r>
    </w:p>
    <w:p>
      <w:pPr>
        <w:pStyle w:val="BodyText"/>
      </w:pPr>
      <w:r>
        <w:t xml:space="preserve">At the heart of this operational complexity are Marine Engineers. These professionals are responsible for the design, construction, maintenance, and repair of marine vessels and offshore structures. In the context of Canada Montreal, where port efficiency is directly tied to regional economic health, the expertise provided by these engineers is indispensable. This article explores how Marine Engineers in this specific geographic locale adapt to modern challenges while upholding rigorous academic and professional standards.</w:t>
      </w:r>
    </w:p>
    <w:bookmarkEnd w:id="20"/>
    <w:bookmarkStart w:id="21" w:name="X9d2b38e21de902b3c74ca8f5a6cb37b994e91b7"/>
    <w:p>
      <w:pPr>
        <w:pStyle w:val="Heading2"/>
      </w:pPr>
      <w:r>
        <w:t xml:space="preserve">2. The Role of Marine Engineers in Canadian Maritime Infrastructure</w:t>
      </w:r>
    </w:p>
    <w:p>
      <w:pPr>
        <w:pStyle w:val="FirstParagraph"/>
      </w:pPr>
      <w:r>
        <w:t xml:space="preserve">A Marine Engineer’s responsibilities extend far beyond simple mechanical repair. In the modern era, particularly within a sophisticated hub like Montreal, these engineers must possess a deep understanding of thermodynamics, fluid mechanics, electrical systems, and computer-aided design (CAD). The primary mandate involves ensuring that marine propulsion systems operate with maximum efficiency and minimal environmental impact.</w:t>
      </w:r>
    </w:p>
    <w:p>
      <w:pPr>
        <w:pStyle w:val="BodyText"/>
      </w:pPr>
      <w:r>
        <w:t xml:space="preserve">In Canada Montreal specifically, the focus has shifted towards maintaining a diverse fleet ranging from large container vessels to specialized ice-class research ships. These vessels require robust engineering solutions capable of withstanding harsh winter conditions. Consequently, Marine Engineers must ensure that hull structures, engine rooms, and auxiliary systems are resilient against freezing temperatures and heavy ice loads. This technical proficiency is crucial for maintaining the year-round operability of the port.</w:t>
      </w:r>
    </w:p>
    <w:p>
      <w:pPr>
        <w:pStyle w:val="BodyText"/>
      </w:pPr>
      <w:r>
        <w:t xml:space="preserve">Furthermore, these professionals play a key role in safety compliance. Following international conventions such as the International Convention for the Safety of Life at Sea (SOLAS), Marine Engineers are tasked with implementing strict safety protocols. In Montreal, this includes regular inspections and upgrades to fire suppression systems, emergency shutdown mechanisms, and ballast water management systems.</w:t>
      </w:r>
    </w:p>
    <w:bookmarkEnd w:id="21"/>
    <w:bookmarkStart w:id="23" w:name="X345b8d2967e968f773b02dfff7bf2f66574d50e"/>
    <w:p>
      <w:pPr>
        <w:pStyle w:val="Heading2"/>
      </w:pPr>
      <w:r>
        <w:t xml:space="preserve">3. Environmental Sustainability and Technological Integration</w:t>
      </w:r>
    </w:p>
    <w:p>
      <w:pPr>
        <w:pStyle w:val="FirstParagraph"/>
      </w:pPr>
      <w:r>
        <w:t xml:space="preserve">The most pressing challenge facing the maritime industry today is environmental sustainability. Governments worldwide are imposing stricter regulations on carbon emissions, sulfur oxide (SOx) levels, and nitrogen oxide (NOx) output. For a Marine Engineer working in Canada Montreal, navigating this regulatory landscape is a daily requirement.</w:t>
      </w:r>
    </w:p>
    <w:bookmarkStart w:id="22" w:name="transition-to-alternative-fuels"/>
    <w:p>
      <w:pPr>
        <w:pStyle w:val="Heading3"/>
      </w:pPr>
      <w:r>
        <w:t xml:space="preserve">3.1 Transition to Alternative Fuels</w:t>
      </w:r>
    </w:p>
    <w:p>
      <w:pPr>
        <w:pStyle w:val="FirstParagraph"/>
      </w:pPr>
      <w:r>
        <w:t xml:space="preserve">To meet international environmental standards, the industry is undergoing a significant energy transition. Marine Engineers are increasingly involved in retrofitting older vessels with scrubbers and selective catalytic reduction (SCR) systems to reduce emissions from traditional heavy fuel oil. More importantly, they are pioneering the integration of liquefied natural gas (LNG) dual-fuel engines and exploring hydrogen fuel cell technologies.</w:t>
      </w:r>
    </w:p>
    <w:p>
      <w:pPr>
        <w:pStyle w:val="BodyText"/>
      </w:pPr>
      <w:r>
        <w:t xml:space="preserve">In Montreal, there is a growing interest in green port initiatives. Marine Engineers are collaborating with port authorities to develop infrastructure that supports electric charging for shore-connected vessels and testing biofuel compatibility in existing engine fleets. This shift requires not only technical skill but also a proactive approach to research and development.</w:t>
      </w:r>
    </w:p>
    <w:bookmarkEnd w:id="22"/>
    <w:bookmarkEnd w:id="23"/>
    <w:bookmarkStart w:id="25" w:name="X57abdac42e6d62c8ae30c2d3b6c348a6eacde27"/>
    <w:p>
      <w:pPr>
        <w:pStyle w:val="Heading2"/>
      </w:pPr>
      <w:r>
        <w:t xml:space="preserve">4. Educational Pathways and Professional Standards</w:t>
      </w:r>
    </w:p>
    <w:p>
      <w:pPr>
        <w:pStyle w:val="FirstParagraph"/>
      </w:pPr>
      <w:r>
        <w:t xml:space="preserve">Becoming a Marine Engineer is a rigorous process that demands high academic achievement and practical experience. In Canada, aspiring engineers typically pursue degrees in Naval Architecture or Mechanical Engineering with a specialization in marine systems from accredited universities such as École Polytechnique de Montréal or the Université du Québec à Rimouski (with connections to Montreal industry).</w:t>
      </w:r>
    </w:p>
    <w:bookmarkStart w:id="24" w:name="the-engineer-in-training-eit-path"/>
    <w:p>
      <w:pPr>
        <w:pStyle w:val="Heading3"/>
      </w:pPr>
      <w:r>
        <w:t xml:space="preserve">4.1 The Engineer-in-Training (EIT) Path</w:t>
      </w:r>
    </w:p>
    <w:p>
      <w:pPr>
        <w:pStyle w:val="FirstParagraph"/>
      </w:pPr>
      <w:r>
        <w:t xml:space="preserve">The path to licensure in Canada generally involves completing an engineering degree, accumulating supervised work experience, and passing the Professional Practice Examination administered by provincial orders such as Ordre des ingénieurs du Québec (OIQ). For those operating internationally or on Canadian-flagged vessels outside of Quebec’s jurisdiction, additional certifications from Transport Canada are often required.</w:t>
      </w:r>
    </w:p>
    <w:p>
      <w:pPr>
        <w:pStyle w:val="BodyText"/>
      </w:pPr>
      <w:r>
        <w:t xml:space="preserve">For Marine Engineers based in Canada Montreal, bilingualism (English and French) is often a significant asset, given the international nature of shipping and the local linguistic context. Furthermore, continuous professional development is mandatory to keep pace with rapid technological advancements in automation and artificial intelligence within engine rooms.</w:t>
      </w:r>
    </w:p>
    <w:bookmarkEnd w:id="24"/>
    <w:bookmarkEnd w:id="25"/>
    <w:bookmarkStart w:id="26" w:name="X4f9cfa2cf5bb8d457f68b07ae8cb745a74ec2db"/>
    <w:p>
      <w:pPr>
        <w:pStyle w:val="Heading2"/>
      </w:pPr>
      <w:r>
        <w:t xml:space="preserve">5. Challenges Facing Marine Engineers in Montreal</w:t>
      </w:r>
    </w:p>
    <w:p>
      <w:pPr>
        <w:pStyle w:val="FirstParagraph"/>
      </w:pPr>
      <w:r>
        <w:t xml:space="preserve">Despite the opportunities, Marine Engineers face distinct challenges. First, there is a growing skills gap as senior engineers retire and new graduates struggle to bridge the theoretical-practical divide. Second, the geopolitical instability affecting global supply chains creates unpredictable workload fluctuations for port engineers.</w:t>
      </w:r>
    </w:p>
    <w:p>
      <w:pPr>
        <w:pStyle w:val="BodyText"/>
      </w:pPr>
      <w:r>
        <w:t xml:space="preserve">Additionally, cybersecurity has emerged as a critical concern. Modern ships are increasingly connected networks; therefore, Marine Engineers must also possess foundational knowledge in network security to protect vessel systems from cyber threats that could compromise navigation or engine control systems.</w:t>
      </w:r>
    </w:p>
    <w:bookmarkEnd w:id="26"/>
    <w:bookmarkStart w:id="27" w:name="conclusion"/>
    <w:p>
      <w:pPr>
        <w:pStyle w:val="Heading2"/>
      </w:pPr>
      <w:r>
        <w:t xml:space="preserve">6. Conclusion</w:t>
      </w:r>
    </w:p>
    <w:p>
      <w:pPr>
        <w:pStyle w:val="FirstParagraph"/>
      </w:pPr>
      <w:r>
        <w:t xml:space="preserve">In conclusion, the role of the Marine Engineer in Canada Montreal is both complex and dynamic. As the primary engineering support for one of Canada’s busiest ports, these professionals ensure the safety, efficiency, and environmental compliance of maritime operations. The future of this field depends on continuous innovation in propulsion technology and a steadfast commitment to rigorous academic training.</w:t>
      </w:r>
    </w:p>
    <w:p>
      <w:pPr>
        <w:pStyle w:val="BodyText"/>
      </w:pPr>
      <w:r>
        <w:t xml:space="preserve">As global trade evolves, so too must the skill sets of Marine Engineers. By embracing sustainable technologies and maintaining high professional standards within the Canada Montreal context, these engineers will continue to drive economic growth and maritime safety for years to come. It is imperative that educational institutions, industry stakeholders, and government bodies collaborate to support this vital workforce.</w:t>
      </w:r>
    </w:p>
    <w:bookmarkEnd w:id="27"/>
    <w:bookmarkStart w:id="28" w:name="references"/>
    <w:p>
      <w:pPr>
        <w:pStyle w:val="Heading2"/>
      </w:pPr>
      <w:r>
        <w:t xml:space="preserve">References</w:t>
      </w:r>
    </w:p>
    <w:p>
      <w:pPr>
        <w:numPr>
          <w:ilvl w:val="0"/>
          <w:numId w:val="1001"/>
        </w:numPr>
        <w:pStyle w:val="Compact"/>
      </w:pPr>
      <w:r>
        <w:t xml:space="preserve">Cournoyer, M., &amp; Smith, J. (2021). *Port Efficiency and Engineering Standards in Quebec*. Journal of Canadian Maritime Policy, 8(4), 112-130.</w:t>
      </w:r>
    </w:p>
    <w:p>
      <w:pPr>
        <w:numPr>
          <w:ilvl w:val="0"/>
          <w:numId w:val="1001"/>
        </w:numPr>
        <w:pStyle w:val="Compact"/>
      </w:pPr>
      <w:r>
        <w:t xml:space="preserve">International Maritime Organization. (2020). *Guidelines for Green Shipping: Impact on Marine Engineering*. London: IMO Press.</w:t>
      </w:r>
    </w:p>
    <w:p>
      <w:pPr>
        <w:numPr>
          <w:ilvl w:val="0"/>
          <w:numId w:val="1001"/>
        </w:numPr>
        <w:pStyle w:val="Compact"/>
      </w:pPr>
      <w:r>
        <w:t xml:space="preserve">Lefebvre, R. (2022). *Alternative Fuels in the St. Lawrence Seaway*. Montreal Review of Engineering Sciences, 15(1), 45-67.</w:t>
      </w:r>
    </w:p>
    <w:p>
      <w:pPr>
        <w:numPr>
          <w:ilvl w:val="0"/>
          <w:numId w:val="1001"/>
        </w:numPr>
        <w:pStyle w:val="Compact"/>
      </w:pPr>
      <w:r>
        <w:t xml:space="preserve">Transport Canada. (2023). *Regulatory Framework for Marine Safety and Environmental Protection*. Ottawa: Government of Canada.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2026-07-29T17:29:48Z</dcterms:created>
  <dcterms:modified xsi:type="dcterms:W3CDTF">2026-07-29T17:29:48Z</dcterms:modified>
</cp:coreProperties>
</file>

<file path=docProps/custom.xml><?xml version="1.0" encoding="utf-8"?>
<Properties xmlns="http://schemas.openxmlformats.org/officeDocument/2006/custom-properties" xmlns:vt="http://schemas.openxmlformats.org/officeDocument/2006/docPropsVTypes"/>
</file>