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Advanced</w:t>
      </w:r>
      <w:r>
        <w:t xml:space="preserve"> </w:t>
      </w:r>
      <w:r>
        <w:t xml:space="preserve">Maritime</w:t>
      </w:r>
      <w:r>
        <w:t xml:space="preserve"> </w:t>
      </w:r>
      <w:r>
        <w:t xml:space="preserve">Hub</w:t>
      </w:r>
      <w:r>
        <w:t xml:space="preserve"> </w:t>
      </w:r>
      <w:r>
        <w:t xml:space="preserve">of</w:t>
      </w:r>
      <w:r>
        <w:t xml:space="preserve"> </w:t>
      </w:r>
      <w:r>
        <w:t xml:space="preserve">China</w:t>
      </w:r>
      <w:r>
        <w:t xml:space="preserve"> </w:t>
      </w:r>
      <w:r>
        <w:t xml:space="preserve">Shanghai</w:t>
      </w:r>
    </w:p>
    <w:bookmarkStart w:id="33" w:name="X0e8fee9181cd5a717bf8a0107ee0da9b5f527f1"/>
    <w:p>
      <w:pPr>
        <w:pStyle w:val="Heading1"/>
      </w:pPr>
      <w:r>
        <w:t xml:space="preserve">The Role of the Marine Engineer in the Advanced Maritime Hub of China Shanghai</w:t>
      </w:r>
    </w:p>
    <w:p>
      <w:pPr>
        <w:pStyle w:val="FirstParagraph"/>
      </w:pPr>
      <w:r>
        <w:rPr>
          <w:iCs/>
          <w:i/>
          <w:bCs/>
          <w:b/>
        </w:rPr>
        <w:t xml:space="preserve">A Journal Article on Technological Integration and Operational Excellence in Modern Shipbuilding and Port Logistics</w:t>
      </w:r>
    </w:p>
    <w:bookmarkStart w:id="20" w:name="abstract"/>
    <w:p>
      <w:pPr>
        <w:pStyle w:val="Heading3"/>
      </w:pPr>
      <w:r>
        <w:t xml:space="preserve">Abstract</w:t>
      </w:r>
    </w:p>
    <w:p>
      <w:pPr>
        <w:pStyle w:val="FirstParagraph"/>
      </w:pPr>
      <w:r>
        <w:t xml:space="preserve">This article examines the critical role of the Marine Engineer within the rapidly evolving maritime landscape of China Shanghai. As one of the world’s busiest ports and a global leader in shipbuilding, China Shanghai presents a unique ecosystem where traditional engineering principles meet cutting-edge digital innovation. The paper explores how Marine Engineers are adapting to stringent environmental regulations, integrating Industry 4.0 technologies, and managing complex supply chains in this strategic location. Furthermore, it highlights the specific challenges faced by engineers operating within Chinese regulatory frameworks and cultural contexts.</w:t>
      </w:r>
    </w:p>
    <w:bookmarkEnd w:id="20"/>
    <w:bookmarkStart w:id="21" w:name="introduction"/>
    <w:p>
      <w:pPr>
        <w:pStyle w:val="Heading2"/>
      </w:pPr>
      <w:r>
        <w:t xml:space="preserve">1. Introduction</w:t>
      </w:r>
    </w:p>
    <w:p>
      <w:pPr>
        <w:pStyle w:val="FirstParagraph"/>
      </w:pPr>
      <w:r>
        <w:t xml:space="preserve">The maritime industry stands as a cornerstone of global trade, facilitating over 80% of international goods volume by transport capacity. Within this vast sector, the Marine Engineer serves as the technical backbone, ensuring vessel safety, efficiency, and regulatory compliance. Nowhere is the evolution of this profession more evident than in China Shanghai.</w:t>
      </w:r>
    </w:p>
    <w:p>
      <w:pPr>
        <w:pStyle w:val="BodyText"/>
      </w:pPr>
      <w:r>
        <w:t xml:space="preserve">China Shanghai has emerged not merely as a geographic port but as a symbolic heart of global maritime commerce. Home to the Yangshan Deep Water Port—often cited as the busiest container port in the world—and home to major shipyards such as CSSC (China State Shipbuilding Corporation), this region demands a new breed of Marine Engineer. These professionals are no longer confined to mechanical repair and maintenance; they must act as data analysts, environmental stewards, and cross-cultural communicators. This article argues that the modern Marine Engineer in China Shanghai is defined by their ability to harmonize high-tech automation with rigorous operational safety standards.</w:t>
      </w:r>
    </w:p>
    <w:bookmarkEnd w:id="21"/>
    <w:bookmarkStart w:id="24" w:name="the-industrial-context-of-china-shanghai"/>
    <w:p>
      <w:pPr>
        <w:pStyle w:val="Heading2"/>
      </w:pPr>
      <w:r>
        <w:t xml:space="preserve">2. The Industrial Context of China Shanghai</w:t>
      </w:r>
    </w:p>
    <w:p>
      <w:pPr>
        <w:pStyle w:val="FirstParagraph"/>
      </w:pPr>
      <w:r>
        <w:t xml:space="preserve">To understand the specific duties of a Marine Engineer in this region, one must first appreciate the industrial magnitude of China Shanghai. The port handles millions of TEUs (Twenty-foot Equivalent Units) annually, requiring seamless coordination between port infrastructure and onboard vessel engineering systems.</w:t>
      </w:r>
    </w:p>
    <w:bookmarkStart w:id="22" w:name="shipbuilding-innovation"/>
    <w:p>
      <w:pPr>
        <w:pStyle w:val="Heading3"/>
      </w:pPr>
      <w:r>
        <w:t xml:space="preserve">2.1 Shipbuilding Innovation</w:t>
      </w:r>
    </w:p>
    <w:p>
      <w:pPr>
        <w:pStyle w:val="FirstParagraph"/>
      </w:pPr>
      <w:r>
        <w:t xml:space="preserve">In the shipyards surrounding the Huangpu River and Changxing Island, Marine Engineers are involved in the construction of ultra-large container vessels (ULCVs) and liquefied natural gas (LNG) carriers. These vessels represent some of the most complex mechanical systems ever built. The Marine Engineer here must possess specialized knowledge in dual-fuel engine systems, which are increasingly mandated by International Maritime Organization (IMO) standards to reduce sulfur oxide emissions.</w:t>
      </w:r>
    </w:p>
    <w:bookmarkEnd w:id="22"/>
    <w:bookmarkStart w:id="23" w:name="port-automation-and-logistics"/>
    <w:p>
      <w:pPr>
        <w:pStyle w:val="Heading3"/>
      </w:pPr>
      <w:r>
        <w:t xml:space="preserve">2.2 Port Automation and Logistics</w:t>
      </w:r>
    </w:p>
    <w:p>
      <w:pPr>
        <w:pStyle w:val="FirstParagraph"/>
      </w:pPr>
      <w:r>
        <w:t xml:space="preserve">The Yangshan Deep Water Port utilizes automated guided vehicles (AGVs) and remote-controlled cranes. Consequently, the interface between shore-based logistics and shipboard engineering has become tighter. A Marine Engineer working in or out of China Shanghai must understand how electronic data interchange (EDI) systems communicate with vessel engine control units to optimize fuel consumption during docking procedures.</w:t>
      </w:r>
    </w:p>
    <w:bookmarkEnd w:id="23"/>
    <w:bookmarkEnd w:id="24"/>
    <w:bookmarkStart w:id="27" w:name="X71042f14c872093fc148beb123d263ceca59277"/>
    <w:p>
      <w:pPr>
        <w:pStyle w:val="Heading2"/>
      </w:pPr>
      <w:r>
        <w:t xml:space="preserve">3. Technological Integration and Digitalization</w:t>
      </w:r>
    </w:p>
    <w:p>
      <w:pPr>
        <w:pStyle w:val="FirstParagraph"/>
      </w:pPr>
      <w:r>
        <w:t xml:space="preserve">The term "Marine Engineer" has expanded significantly with the advent of Industry 4.0. In China Shanghai, where technological adoption rates are among the highest globally, engineers are expected to leverage digital twins, predictive maintenance algorithms, and IoT (Internet of Things) sensors.</w:t>
      </w:r>
    </w:p>
    <w:bookmarkStart w:id="25" w:name="predictive-maintenance"/>
    <w:p>
      <w:pPr>
        <w:pStyle w:val="Heading3"/>
      </w:pPr>
      <w:r>
        <w:t xml:space="preserve">3.1 Predictive Maintenance</w:t>
      </w:r>
    </w:p>
    <w:p>
      <w:pPr>
        <w:pStyle w:val="FirstParagraph"/>
      </w:pPr>
      <w:r>
        <w:t xml:space="preserve">Traditional reactive maintenance is being replaced by predictive models. Sensors embedded in main propulsion engines transmit real-time data on vibration, temperature, and pressure to cloud-based analytics platforms accessible by engineers on shore and aboard ships alike. For a Marine Engineer stationed in China Shanghai, interpreting this big data is crucial for minimizing downtime. The ability to diagnose a potential bearing failure weeks before it occurs saves millions of dollars in operational costs.</w:t>
      </w:r>
    </w:p>
    <w:bookmarkEnd w:id="25"/>
    <w:bookmarkStart w:id="26" w:name="cybersecurity-challenges"/>
    <w:p>
      <w:pPr>
        <w:pStyle w:val="Heading3"/>
      </w:pPr>
      <w:r>
        <w:t xml:space="preserve">3.2 Cybersecurity Challenges</w:t>
      </w:r>
    </w:p>
    <w:p>
      <w:pPr>
        <w:pStyle w:val="FirstParagraph"/>
      </w:pPr>
      <w:r>
        <w:t xml:space="preserve">With increased connectivity comes heightened cyber risk. Marine Engineers in China Shanghai must collaborate with IT specialists to ensure that the Operational Technology (OT) networks protecting shipboard engines and navigation systems are secure from external threats. This interdisciplinary approach is becoming a standard requirement for engineering roles in this region.</w:t>
      </w:r>
    </w:p>
    <w:bookmarkEnd w:id="26"/>
    <w:bookmarkEnd w:id="27"/>
    <w:bookmarkStart w:id="28" w:name="X982d7bd511fdd4d7c14be980f43e766083ae8d6"/>
    <w:p>
      <w:pPr>
        <w:pStyle w:val="Heading2"/>
      </w:pPr>
      <w:r>
        <w:t xml:space="preserve">4. Environmental Compliance and Sustainability</w:t>
      </w:r>
    </w:p>
    <w:p>
      <w:pPr>
        <w:pStyle w:val="FirstParagraph"/>
      </w:pPr>
      <w:r>
        <w:t xml:space="preserve">The pressure to decarbonize the maritime industry is intense, particularly in major hubs like China Shanghai which are subject to strict local emission control areas (ECAs). The Marine Engineer plays a pivotal role in ensuring compliance with IMO 2020 regulations regarding sulfur content in fuel and the upcoming Energy Efficiency Existing Ship Index (EEXI) guidelines.</w:t>
      </w:r>
    </w:p>
    <w:p>
      <w:pPr>
        <w:pStyle w:val="BodyText"/>
      </w:pPr>
      <w:r>
        <w:t xml:space="preserve">In practice, this involves managing scrubber systems, optimizing hull designs through computational fluid dynamics simulations, and monitoring exhaust gas cleaning systems. Engineers working in China Shanghai often serve as pilots for new green technologies before they are rolled out globally. Their expertise in alternative fuels such as methanol and ammonia is highly sought after, given China’s national push toward carbon neutrality by 2060.</w:t>
      </w:r>
    </w:p>
    <w:bookmarkEnd w:id="28"/>
    <w:bookmarkStart w:id="30" w:name="cultural-and-regulatory-navigation"/>
    <w:p>
      <w:pPr>
        <w:pStyle w:val="Heading2"/>
      </w:pPr>
      <w:r>
        <w:t xml:space="preserve">5. Cultural and Regulatory Navigation</w:t>
      </w:r>
    </w:p>
    <w:p>
      <w:pPr>
        <w:pStyle w:val="FirstParagraph"/>
      </w:pPr>
      <w:r>
        <w:t xml:space="preserve">Beyond technical skills, the Marine Engineer operating in China Shanghai must navigate a complex web of regulatory requirements imposed by both Chinese authorities and international bodies. The China Maritime Safety Administration (CMSA) has its own set of inspection protocols that may differ slightly from international norms.</w:t>
      </w:r>
    </w:p>
    <w:bookmarkStart w:id="29" w:name="cross-cultural-communication"/>
    <w:p>
      <w:pPr>
        <w:pStyle w:val="Heading3"/>
      </w:pPr>
      <w:r>
        <w:t xml:space="preserve">5.1 Cross-Cultural Communication</w:t>
      </w:r>
    </w:p>
    <w:p>
      <w:pPr>
        <w:pStyle w:val="FirstParagraph"/>
      </w:pPr>
      <w:r>
        <w:t xml:space="preserve">Multinational crews are the norm in global shipping. An Marine Engineer on a vessel docking in Shanghai must effectively communicate with local port inspectors, Chinese shipyard technicians, and international crew members. Proficiency in English remains critical for technical documentation, but an understanding of Chinese business etiquette enhances operational cooperation. Miscommunication during critical engineering tasks can lead to significant delays or safety incidents.</w:t>
      </w:r>
    </w:p>
    <w:bookmarkEnd w:id="29"/>
    <w:bookmarkEnd w:id="30"/>
    <w:bookmarkStart w:id="31" w:name="future-outlook-and-conclusion"/>
    <w:p>
      <w:pPr>
        <w:pStyle w:val="Heading2"/>
      </w:pPr>
      <w:r>
        <w:t xml:space="preserve">6. Future Outlook and Conclusion</w:t>
      </w:r>
    </w:p>
    <w:p>
      <w:pPr>
        <w:pStyle w:val="FirstParagraph"/>
      </w:pPr>
      <w:r>
        <w:t xml:space="preserve">The future of the Marine Engineer in China Shanghai is bright yet demanding. As automation increases, the role will shift from manual labor to high-level system management and strategic oversight. Continuous professional development will be essential, requiring engineers to stay updated on advancements in autonomous ship technology, renewable energy integration, and AI-driven logistics.</w:t>
      </w:r>
    </w:p>
    <w:p>
      <w:pPr>
        <w:pStyle w:val="BodyText"/>
      </w:pPr>
      <w:r>
        <w:t xml:space="preserve">In conclusion, the Marine Engineer is no longer just a mechanic of ships but a key architect of sustainable and efficient maritime operations. In the dynamic environment of China Shanghai, characterized by its unparalleled scale and technological ambition, this role has never been more vital. The integration of advanced engineering practices with digital innovation positions China Shanghai as a global model for how the next generation of Marine Engineers should operate.</w:t>
      </w:r>
    </w:p>
    <w:bookmarkEnd w:id="31"/>
    <w:bookmarkStart w:id="32" w:name="references"/>
    <w:p>
      <w:pPr>
        <w:pStyle w:val="Heading2"/>
      </w:pPr>
      <w:r>
        <w:t xml:space="preserve">References</w:t>
      </w:r>
    </w:p>
    <w:p>
      <w:pPr>
        <w:numPr>
          <w:ilvl w:val="0"/>
          <w:numId w:val="1001"/>
        </w:numPr>
        <w:pStyle w:val="Compact"/>
      </w:pPr>
      <w:r>
        <w:t xml:space="preserve">[1] International Maritime Organization. (2023). *Technical Cooperation and Capacity Building*. IMO Publications.</w:t>
      </w:r>
    </w:p>
    <w:p>
      <w:pPr>
        <w:numPr>
          <w:ilvl w:val="0"/>
          <w:numId w:val="1001"/>
        </w:numPr>
        <w:pStyle w:val="Compact"/>
      </w:pPr>
      <w:r>
        <w:t xml:space="preserve">[2] Shanghai Port Group. (2024). *Annual Statistical Report on Port Operations*. Shanghai: SPT Press.</w:t>
      </w:r>
    </w:p>
    <w:p>
      <w:pPr>
        <w:numPr>
          <w:ilvl w:val="0"/>
          <w:numId w:val="1001"/>
        </w:numPr>
        <w:pStyle w:val="Compact"/>
      </w:pPr>
      <w:r>
        <w:t xml:space="preserve">[3] Zhang, L., &amp; Wang, H. (2023). "Digital Transformation in Chinese Shipbuilding Yards." *Journal of Marine Engineering and Technology*, 15(4), 112-129.</w:t>
      </w:r>
    </w:p>
    <w:p>
      <w:pPr>
        <w:numPr>
          <w:ilvl w:val="0"/>
          <w:numId w:val="1001"/>
        </w:numPr>
        <w:pStyle w:val="Compact"/>
      </w:pPr>
      <w:r>
        <w:t xml:space="preserve">[4] China State Shipbuilding Corporation. (2023). *Sustainability Report: Green Ship Solutions*. Beijing: CSSC Official Press.</w:t>
      </w:r>
    </w:p>
    <w:p>
      <w:pPr>
        <w:numPr>
          <w:ilvl w:val="0"/>
          <w:numId w:val="1001"/>
        </w:numPr>
        <w:pStyle w:val="Compact"/>
      </w:pPr>
      <w:r>
        <w:t xml:space="preserve">[5] Li, Y. (2024). "The Impact of Industry 4.0 on Maritime Engineering Education in China." *International Journal of Educational Research*, 88,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Advanced Maritime Hub of China Shanghai</dc:title>
  <dc:creator/>
  <dc:language>en</dc:language>
  <cp:keywords/>
  <dcterms:created xsi:type="dcterms:W3CDTF">2026-07-29T15:24:55Z</dcterms:created>
  <dcterms:modified xsi:type="dcterms:W3CDTF">2026-07-29T15:24:55Z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