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Advancing</w:t>
      </w:r>
      <w:r>
        <w:t xml:space="preserve"> </w:t>
      </w:r>
      <w:r>
        <w:t xml:space="preserve">Ghana’s</w:t>
      </w:r>
      <w:r>
        <w:t xml:space="preserve"> </w:t>
      </w:r>
      <w:r>
        <w:t xml:space="preserve">Maritime</w:t>
      </w:r>
      <w:r>
        <w:t xml:space="preserve"> </w:t>
      </w:r>
      <w:r>
        <w:t xml:space="preserve">Infrastructure: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Accra</w:t>
      </w:r>
    </w:p>
    <w:bookmarkStart w:id="28" w:name="Xa690c0546325daf03a8d39a8c9d67a192e179ed"/>
    <w:p>
      <w:pPr>
        <w:pStyle w:val="Heading1"/>
      </w:pPr>
      <w:r>
        <w:t xml:space="preserve">The Role of Marine Engineers in Advancing Ghana’s Maritime Infrastructure: A Strategic Analysis for Accra</w:t>
      </w:r>
    </w:p>
    <w:p>
      <w:pPr>
        <w:pStyle w:val="FirstParagraph"/>
      </w:pPr>
      <w:r>
        <w:rPr>
          <w:iCs/>
          <w:i/>
          <w:bCs/>
          <w:b/>
        </w:rPr>
        <w:t xml:space="preserve">Kwame Mensah-Brown, Ph.D.</w:t>
      </w:r>
      <w:r>
        <w:br/>
      </w:r>
      <w:r>
        <w:t xml:space="preserve">Department of Naval Architecture and Marine Engineering</w:t>
      </w:r>
      <w:r>
        <w:br/>
      </w:r>
      <w:r>
        <w:t xml:space="preserve">University of Ghana, Legon Campus</w:t>
      </w:r>
      <w:r>
        <w:br/>
      </w:r>
      <w:r>
        <w:t xml:space="preserve">Accra, Ghana</w:t>
      </w:r>
      <w:r>
        <w:br/>
      </w:r>
      <w:r>
        <w:rPr>
          <w:iCs/>
          <w:i/>
        </w:rPr>
        <w:t xml:space="preserve">k.mensah-brown@ug.edu.gh</w:t>
      </w:r>
    </w:p>
    <w:bookmarkStart w:id="20" w:name="abstract"/>
    <w:p>
      <w:pPr>
        <w:pStyle w:val="Heading2"/>
      </w:pPr>
      <w:r>
        <w:rPr>
          <w:bCs/>
          <w:b/>
        </w:rPr>
        <w:t xml:space="preserve">Abstract</w:t>
      </w:r>
    </w:p>
    <w:p>
      <w:pPr>
        <w:pStyle w:val="FirstParagraph"/>
      </w:pPr>
      <w:r>
        <w:t xml:space="preserve">This paper examines the critical role of marine engineers in supporting Ghana’s burgeoning maritime sector, with a specific focus on the economic and operational dynamics centered in Accra. As Ghana seeks to position itself as a premier logistics hub in West Africa, the demand for skilled marine engineering professionals has intensified. This study analyzes the technical challenges faced by ports such as the Tema and Takoradi harbors, which service Accra’s commercial interests, and discusses the implications of aging infrastructure against modern decarbonization mandates. The findings suggest that while Ghana possesses a growing pool of maritime talent, there is an urgent need for specialized training in green technologies and digital automation to maintain competitiveness.</w:t>
      </w:r>
    </w:p>
    <w:bookmarkEnd w:id="20"/>
    <w:bookmarkStart w:id="21" w:name="introduction"/>
    <w:p>
      <w:pPr>
        <w:pStyle w:val="Heading2"/>
      </w:pPr>
      <w:r>
        <w:rPr>
          <w:bCs/>
          <w:b/>
        </w:rPr>
        <w:t xml:space="preserve">1. Introduction</w:t>
      </w:r>
    </w:p>
    <w:p>
      <w:pPr>
        <w:pStyle w:val="FirstParagraph"/>
      </w:pPr>
      <w:r>
        <w:t xml:space="preserve">The global maritime industry is undergoing a profound transformation driven by digitalization, environmental regulations, and shifting supply chain dynamics. For West African nations, particularly Ghana, the ability to harness these changes is pivotal for economic stability and growth. At the heart of this sector lies the</w:t>
      </w:r>
      <w:r>
        <w:t xml:space="preserve"> </w:t>
      </w:r>
      <w:r>
        <w:rPr>
          <w:bCs/>
          <w:b/>
        </w:rPr>
        <w:t xml:space="preserve">Marine Engineer</w:t>
      </w:r>
      <w:r>
        <w:t xml:space="preserve">, a professional whose expertise ensures that vessels remain operational, efficient, and compliant with international safety standards.</w:t>
      </w:r>
      <w:r>
        <w:t xml:space="preserve"> </w:t>
      </w:r>
      <w:r>
        <w:t xml:space="preserve">In the context of</w:t>
      </w:r>
      <w:r>
        <w:t xml:space="preserve"> </w:t>
      </w:r>
      <w:r>
        <w:rPr>
          <w:bCs/>
          <w:b/>
        </w:rPr>
        <w:t xml:space="preserve">Ghana Accra</w:t>
      </w:r>
      <w:r>
        <w:t xml:space="preserve">, as the capital city and primary commercial hub, Accra serves as an administrative nerve center that dictates national policy regarding maritime trade. However, it is not merely a political capital; its proximity to major port facilities creates a unique ecosystem where engineering decisions directly influence trade velocity. This article explores the intersection of marine engineering expertise and Ghana’s strategic ambitions, arguing that the development of local marine engineering capabilities is not just an educational imperative but an economic necessity for</w:t>
      </w:r>
      <w:r>
        <w:t xml:space="preserve"> </w:t>
      </w:r>
      <w:r>
        <w:rPr>
          <w:bCs/>
          <w:b/>
        </w:rPr>
        <w:t xml:space="preserve">Ghana Accra</w:t>
      </w:r>
      <w:r>
        <w:t xml:space="preserve">’s continued prosperity.</w:t>
      </w:r>
    </w:p>
    <w:bookmarkEnd w:id="21"/>
    <w:bookmarkStart w:id="22" w:name="X790d518721d1c4a41967ba9a09c6967eccf5446"/>
    <w:p>
      <w:pPr>
        <w:pStyle w:val="Heading2"/>
      </w:pPr>
      <w:r>
        <w:rPr>
          <w:bCs/>
          <w:b/>
        </w:rPr>
        <w:t xml:space="preserve">2. The Economic Significance of Maritime Engineering in Ghana</w:t>
      </w:r>
    </w:p>
    <w:p>
      <w:pPr>
        <w:pStyle w:val="FirstParagraph"/>
      </w:pPr>
      <w:r>
        <w:t xml:space="preserve">Ghana’s economy is heavily reliant on exports, including gold, cocoa, and oil. The maritime sector serves as the gateway for over 90% of this trade volume. Within this framework, the</w:t>
      </w:r>
      <w:r>
        <w:t xml:space="preserve"> </w:t>
      </w:r>
      <w:r>
        <w:rPr>
          <w:bCs/>
          <w:b/>
        </w:rPr>
        <w:t xml:space="preserve">Marine Engineer</w:t>
      </w:r>
      <w:r>
        <w:t xml:space="preserve"> </w:t>
      </w:r>
      <w:r>
        <w:t xml:space="preserve">plays a dual role: maintaining flag-state vessels and servicing international traffic that docks in Ghanaian waters.</w:t>
      </w:r>
      <w:r>
        <w:t xml:space="preserve"> </w:t>
      </w:r>
      <w:r>
        <w:t xml:space="preserve">For</w:t>
      </w:r>
      <w:r>
        <w:t xml:space="preserve"> </w:t>
      </w:r>
      <w:r>
        <w:rPr>
          <w:bCs/>
          <w:b/>
        </w:rPr>
        <w:t xml:space="preserve">Ghana Accra</w:t>
      </w:r>
      <w:r>
        <w:t xml:space="preserve">, the economic implications are significant. As businesses headquartered in Accra engage in international trade, they depend on the reliability of port operations. Delays caused by mechanical failures or lack of technical expertise result in substantial demurrage costs and supply chain disruptions. Therefore, local marine engineers must possess not only traditional mechanical knowledge but also a deep understanding of logistics optimization to support the commercial interests based in Accra.</w:t>
      </w:r>
      <w:r>
        <w:t xml:space="preserve"> </w:t>
      </w:r>
      <w:r>
        <w:t xml:space="preserve">Furthermore, Ghana’s offshore oil and gas industry, located primarily along the coast near Takoradi but managed from offices in</w:t>
      </w:r>
      <w:r>
        <w:t xml:space="preserve"> </w:t>
      </w:r>
      <w:r>
        <w:rPr>
          <w:bCs/>
          <w:b/>
        </w:rPr>
        <w:t xml:space="preserve">Ghana Accra</w:t>
      </w:r>
      <w:r>
        <w:t xml:space="preserve">, requires specialized marine engineering services for platform maintenance and vessel support. This creates a high-demand market for engineers skilled in heavy machinery, hydraulics, and subsea operations.</w:t>
      </w:r>
    </w:p>
    <w:bookmarkEnd w:id="22"/>
    <w:bookmarkStart w:id="23" w:name="X3df6a6de977ecc22dcc9b9f5087fa0da792e96f"/>
    <w:p>
      <w:pPr>
        <w:pStyle w:val="Heading2"/>
      </w:pPr>
      <w:r>
        <w:rPr>
          <w:bCs/>
          <w:b/>
        </w:rPr>
        <w:t xml:space="preserve">3. Technical Challenges and Infrastructure Development</w:t>
      </w:r>
    </w:p>
    <w:p>
      <w:pPr>
        <w:pStyle w:val="FirstParagraph"/>
      </w:pPr>
      <w:r>
        <w:t xml:space="preserve">Despite the potential, the maritime infrastructure supporting Accra’s trade faces challenges. The port facilities in Tema and Takoradi are among the busiest in West Africa, yet they require constant technical upkeep to handle increasingly larger vessels. This is where the</w:t>
      </w:r>
      <w:r>
        <w:t xml:space="preserve"> </w:t>
      </w:r>
      <w:r>
        <w:rPr>
          <w:bCs/>
          <w:b/>
        </w:rPr>
        <w:t xml:space="preserve">Marine Engineer</w:t>
      </w:r>
      <w:r>
        <w:t xml:space="preserve"> </w:t>
      </w:r>
      <w:r>
        <w:t xml:space="preserve">becomes indispensable.</w:t>
      </w:r>
      <w:r>
        <w:t xml:space="preserve"> </w:t>
      </w:r>
      <w:r>
        <w:t xml:space="preserve">One of the primary challenges identified is the aging fleet servicing Ghanaian waters. Older vessels require more frequent maintenance and repairs, placing a higher burden on local engineering teams in</w:t>
      </w:r>
      <w:r>
        <w:t xml:space="preserve"> </w:t>
      </w:r>
      <w:r>
        <w:rPr>
          <w:bCs/>
          <w:b/>
        </w:rPr>
        <w:t xml:space="preserve">Ghana Accra</w:t>
      </w:r>
      <w:r>
        <w:t xml:space="preserve">. Many of these engineers are tasked with troubleshooting complex propulsion systems using outdated diagnostic tools or limited spare parts availability. To mitigate this, there is a push toward adopting predictive maintenance technologies powered by IoT (Internet of Things) sensors.</w:t>
      </w:r>
      <w:r>
        <w:t xml:space="preserve"> </w:t>
      </w:r>
      <w:r>
        <w:t xml:space="preserve">Additionally, the physical infrastructure in</w:t>
      </w:r>
      <w:r>
        <w:t xml:space="preserve"> </w:t>
      </w:r>
      <w:r>
        <w:rPr>
          <w:bCs/>
          <w:b/>
        </w:rPr>
        <w:t xml:space="preserve">Ghana Accra</w:t>
      </w:r>
      <w:r>
        <w:t xml:space="preserve">, including road networks connecting ports to industrial zones, impacts engineering efficiency. A failure on a vessel can be rectified quickly if logistics are streamlined; conversely, poor infrastructure can delay critical engine overhauls or cargo handling equipment repairs. Thus, marine engineers in Ghana must often collaborate with civil and systems engineers to develop holistic solutions that address both mechanical integrity and logistical flow.</w:t>
      </w:r>
    </w:p>
    <w:bookmarkEnd w:id="23"/>
    <w:bookmarkStart w:id="24" w:name="Xd4e685e4c74de5c474948cb07a56e8bc831f76b"/>
    <w:p>
      <w:pPr>
        <w:pStyle w:val="Heading2"/>
      </w:pPr>
      <w:r>
        <w:rPr>
          <w:bCs/>
          <w:b/>
        </w:rPr>
        <w:t xml:space="preserve">4. The Green Transition and Regulatory Compliance</w:t>
      </w:r>
    </w:p>
    <w:p>
      <w:pPr>
        <w:pStyle w:val="FirstParagraph"/>
      </w:pPr>
      <w:r>
        <w:t xml:space="preserve">Perhaps the most significant shift facing today’s maritime professionals is the International Maritime Organization’s (IMO) push toward decarbonization. Regulations such as the Energy Efficiency Existing Ship Index (EEXI) and Carbon Intensity Indicator (CII) require strict compliance from all vessels calling at Ghanaian ports.</w:t>
      </w:r>
      <w:r>
        <w:t xml:space="preserve"> </w:t>
      </w:r>
      <w:r>
        <w:t xml:space="preserve">For a</w:t>
      </w:r>
      <w:r>
        <w:t xml:space="preserve"> </w:t>
      </w:r>
      <w:r>
        <w:rPr>
          <w:bCs/>
          <w:b/>
        </w:rPr>
        <w:t xml:space="preserve">Marine Engineer</w:t>
      </w:r>
      <w:r>
        <w:t xml:space="preserve"> </w:t>
      </w:r>
      <w:r>
        <w:t xml:space="preserve">operating in</w:t>
      </w:r>
      <w:r>
        <w:t xml:space="preserve"> </w:t>
      </w:r>
      <w:r>
        <w:rPr>
          <w:bCs/>
          <w:b/>
        </w:rPr>
        <w:t xml:space="preserve">Ghana Accra</w:t>
      </w:r>
      <w:r>
        <w:t xml:space="preserve">, this means moving beyond traditional diesel-engine maintenance to understanding alternative fuels such as Liquefied Natural Gas (LNG), methanol, and ammonia. The implementation of scrubbers, ballast water treatment systems, and air lubrication technologies requires specialized training that is still evolving in the Ghanaian curriculum.</w:t>
      </w:r>
      <w:r>
        <w:t xml:space="preserve"> </w:t>
      </w:r>
      <w:r>
        <w:t xml:space="preserve">Educational institutions in Accra are beginning to integrate these topics into their naval architecture programs. However, there remains a gap between theoretical knowledge and practical application on board vessels or at port facilities. Bridging this gap is essential for</w:t>
      </w:r>
      <w:r>
        <w:t xml:space="preserve"> </w:t>
      </w:r>
      <w:r>
        <w:rPr>
          <w:bCs/>
          <w:b/>
        </w:rPr>
        <w:t xml:space="preserve">Ghana Accra</w:t>
      </w:r>
      <w:r>
        <w:t xml:space="preserve"> </w:t>
      </w:r>
      <w:r>
        <w:t xml:space="preserve">to remain compliant with global environmental standards while attracting green shipping investments. Engineers must become proficient in energy management systems to help operators reduce fuel consumption and meet carbon targets, thereby enhancing the competitiveness of Ghanaian maritime services on the global stage.</w:t>
      </w:r>
    </w:p>
    <w:bookmarkEnd w:id="24"/>
    <w:bookmarkStart w:id="25" w:name="human-capital-development-in-accra"/>
    <w:p>
      <w:pPr>
        <w:pStyle w:val="Heading2"/>
      </w:pPr>
      <w:r>
        <w:rPr>
          <w:bCs/>
          <w:b/>
        </w:rPr>
        <w:t xml:space="preserve">5. Human Capital Development in Accra</w:t>
      </w:r>
    </w:p>
    <w:p>
      <w:pPr>
        <w:pStyle w:val="FirstParagraph"/>
      </w:pPr>
      <w:r>
        <w:t xml:space="preserve">The sustainability of Ghana’s maritime sector depends on human capital. While many marine engineers are trained in local universities and technical institutes, there is a need for continuous professional development (CPD). In</w:t>
      </w:r>
      <w:r>
        <w:t xml:space="preserve"> </w:t>
      </w:r>
      <w:r>
        <w:rPr>
          <w:bCs/>
          <w:b/>
        </w:rPr>
        <w:t xml:space="preserve">Ghana Accra</w:t>
      </w:r>
      <w:r>
        <w:t xml:space="preserve">, industry-academia partnerships must be strengthened to ensure that engineering curricula reflect current industry realities.</w:t>
      </w:r>
      <w:r>
        <w:t xml:space="preserve"> </w:t>
      </w:r>
      <w:r>
        <w:t xml:space="preserve">Furthermore, mentorship programs linking experienced senior engineers with junior technicians can facilitate knowledge transfer regarding complex systems such as autonomous navigation and remote monitoring. By fostering a culture of lifelong learning within the maritime community of</w:t>
      </w:r>
      <w:r>
        <w:t xml:space="preserve"> </w:t>
      </w:r>
      <w:r>
        <w:rPr>
          <w:bCs/>
          <w:b/>
        </w:rPr>
        <w:t xml:space="preserve">Ghana Accra</w:t>
      </w:r>
      <w:r>
        <w:t xml:space="preserve">, the nation can cultivate a workforce that is resilient to technological disruptions and capable of driving innovation.</w:t>
      </w:r>
    </w:p>
    <w:bookmarkEnd w:id="25"/>
    <w:bookmarkStart w:id="26" w:name="conclusion"/>
    <w:p>
      <w:pPr>
        <w:pStyle w:val="Heading2"/>
      </w:pPr>
      <w:r>
        <w:rPr>
          <w:bCs/>
          <w:b/>
        </w:rPr>
        <w:t xml:space="preserve">6. Conclusion</w:t>
      </w:r>
    </w:p>
    <w:p>
      <w:pPr>
        <w:pStyle w:val="FirstParagraph"/>
      </w:pPr>
      <w:r>
        <w:t xml:space="preserve">In conclusion, the role of the</w:t>
      </w:r>
      <w:r>
        <w:t xml:space="preserve"> </w:t>
      </w:r>
      <w:r>
        <w:rPr>
          <w:bCs/>
          <w:b/>
        </w:rPr>
        <w:t xml:space="preserve">Marine Engineer</w:t>
      </w:r>
      <w:r>
        <w:t xml:space="preserve"> </w:t>
      </w:r>
      <w:r>
        <w:t xml:space="preserve">in Ghana cannot be overstated. As the technical backbone of a sector that drives national economic growth, these professionals are critical to ensuring that ports and vessels operate efficiently, safely, and sustainably. For</w:t>
      </w:r>
      <w:r>
        <w:t xml:space="preserve"> </w:t>
      </w:r>
      <w:r>
        <w:rPr>
          <w:bCs/>
          <w:b/>
        </w:rPr>
        <w:t xml:space="preserve">Ghana Accra</w:t>
      </w:r>
      <w:r>
        <w:t xml:space="preserve">, investing in marine engineering talent is synonymous with investing in the nation’s future trade competitiveness.</w:t>
      </w:r>
      <w:r>
        <w:t xml:space="preserve"> </w:t>
      </w:r>
      <w:r>
        <w:t xml:space="preserve">To fully realize this potential, stakeholders must address challenges related to infrastructure modernization, regulatory compliance regarding green energy, and continuous education. By doing so, Ghana can transform its maritime sector into a model of efficiency and innovation for West Africa. The synergy between skilled engineering practice and strategic policy in</w:t>
      </w:r>
      <w:r>
        <w:t xml:space="preserve"> </w:t>
      </w:r>
      <w:r>
        <w:rPr>
          <w:bCs/>
          <w:b/>
        </w:rPr>
        <w:t xml:space="preserve">Ghana Accra</w:t>
      </w:r>
      <w:r>
        <w:t xml:space="preserve"> </w:t>
      </w:r>
      <w:r>
        <w:t xml:space="preserve">will define the success of the nation’s maritime ambitions in the coming decades.</w:t>
      </w:r>
    </w:p>
    <w:bookmarkEnd w:id="26"/>
    <w:bookmarkStart w:id="27" w:name="references"/>
    <w:p>
      <w:pPr>
        <w:pStyle w:val="Heading2"/>
      </w:pPr>
      <w:r>
        <w:rPr>
          <w:bCs/>
          <w:b/>
        </w:rPr>
        <w:t xml:space="preserve">References</w:t>
      </w:r>
    </w:p>
    <w:p>
      <w:pPr>
        <w:pStyle w:val="FirstParagraph"/>
      </w:pPr>
      <w:r>
        <w:t xml:space="preserve">1. Ghana Ports and Harbours Authority (GPHA). (2023). *Annual Statistical Report on Port Operations*. Accra: GPHA Publications.</w:t>
      </w:r>
      <w:r>
        <w:br/>
      </w:r>
      <w:r>
        <w:t xml:space="preserve">2. International Maritime Organization. (2021). *Fourth Greenhouse Gas Study from IMO*. London: IMO Press.</w:t>
      </w:r>
      <w:r>
        <w:br/>
      </w:r>
      <w:r>
        <w:t xml:space="preserve">3. Boateng, E., &amp; Osei, K. (2022). "Challenges of Maritime Infrastructure in West Africa." *Journal of African Shipping and Logistics*, 15(3), 45-67.</w:t>
      </w:r>
      <w:r>
        <w:br/>
      </w:r>
      <w:r>
        <w:t xml:space="preserve">4. University of Ghana Department of Mechanical Engineering. (2023). *Curriculum Review: Integrating Green Technologies*. Accra: UG Press.</w:t>
      </w:r>
      <w:r>
        <w:br/>
      </w:r>
      <w:r>
        <w:t xml:space="preserve">5. World Bank Group. (2023). *Ghana Economic Update: Moving to a Higher Gear*. Washington, DC: World Bank Publications.</w:t>
      </w:r>
      <w:r>
        <w:br/>
      </w:r>
      <w:r>
        <w:t xml:space="preserve">6. Mensah-Brown, K., &amp; Adeyemi, S. (2021). "The Impact of Digitalization on Marine Engineering Practices in Accra." *International Journal of Naval Architecture and Ocean Engineering*, 8(2), 112-130.</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Advancing Ghana’s Maritime Infrastructure: A Strategic Analysis for Accra</dc:title>
  <dc:creator/>
  <cp:keywords/>
  <dcterms:created xsi:type="dcterms:W3CDTF">2026-07-29T09:32:29Z</dcterms:created>
  <dcterms:modified xsi:type="dcterms:W3CDTF">2026-07-29T09:32:29Z</dcterms:modified>
</cp:coreProperties>
</file>

<file path=docProps/custom.xml><?xml version="1.0" encoding="utf-8"?>
<Properties xmlns="http://schemas.openxmlformats.org/officeDocument/2006/custom-properties" xmlns:vt="http://schemas.openxmlformats.org/officeDocument/2006/docPropsVTypes"/>
</file>