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9" w:name="Xdc231778738fcf3a2f0630f04099341861730c9"/>
    <w:p>
      <w:pPr>
        <w:pStyle w:val="Heading1"/>
      </w:pPr>
      <w:r>
        <w:t xml:space="preserve">The Evolving Role of the Marine Engineer in the Context of India New Delhi: Navigating Regulatory, Technological, and Strategic Shifts</w:t>
      </w:r>
    </w:p>
    <w:p>
      <w:pPr>
        <w:pStyle w:val="FirstParagraph"/>
      </w:pPr>
      <w:r>
        <w:rPr>
          <w:bCs/>
          <w:b/>
        </w:rPr>
        <w:t xml:space="preserve">Author:</w:t>
      </w:r>
      <w:r>
        <w:t xml:space="preserve"> </w:t>
      </w:r>
      <w:r>
        <w:t xml:space="preserve">Dr. Arun Verma</w:t>
      </w:r>
      <w:r>
        <w:br/>
      </w:r>
      <w:r>
        <w:rPr>
          <w:bCs/>
          <w:b/>
        </w:rPr>
        <w:t xml:space="preserve">Affiliation:</w:t>
      </w:r>
      <w:r>
        <w:t xml:space="preserve"> </w:t>
      </w:r>
      <w:r>
        <w:t xml:space="preserve">Department of Maritime Studies, Indian Maritime University, Regional Campus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academic article examines the critical contributions and evolving responsibilities of the Marine Engineer within the unique geopolitical and industrial landscape of India New Delhi. As India establishes itself as a dominant player in global shipping, trade, and maritime defense, the role of the Marine Engineer extends beyond traditional vessel maintenance to encompass strategic policy implementation, technological innovation, and regulatory compliance. This paper analyzes how New Delhi serves as a central hub for maritime administration in India and discusses the interdisciplinary skills required by modern marine engineers to support national security and economic growth. Furthermore, it highlights specific challenges faced in Indian ports influenced by decisions made from the capital.</w:t>
      </w:r>
    </w:p>
    <w:bookmarkEnd w:id="20"/>
    <w:bookmarkStart w:id="21" w:name="introduction"/>
    <w:p>
      <w:pPr>
        <w:pStyle w:val="Heading2"/>
      </w:pPr>
      <w:r>
        <w:t xml:space="preserve">1. Introduction</w:t>
      </w:r>
    </w:p>
    <w:p>
      <w:pPr>
        <w:pStyle w:val="FirstParagraph"/>
      </w:pPr>
      <w:r>
        <w:t xml:space="preserve">The maritime sector is often described as the backbone of global trade, facilitating approximately 90% of international commerce. For a nation like India, with a coastline stretching over 7,500 kilometers and numerous ports, the significance of this sector cannot be overstated. However, the strategic oversight and administrative framework that guide this massive industry are largely concentrated in India New Delhi. The capital city is not merely an administrative center; it is the nerve center where policies affecting shipbuilding, maritime safety, and environmental standards are formulated. Consequently, the professional profile of the Marine Engineer has undergone a significant transformation. No longer confined to the mechanical confines of engine rooms, today’s marine engineer must engage with high-level regulatory environments often dictated from India New Delhi.</w:t>
      </w:r>
    </w:p>
    <w:bookmarkEnd w:id="21"/>
    <w:bookmarkStart w:id="22" w:name="Xc95142b2a6b222d745cb4076a2642ed7597070f"/>
    <w:p>
      <w:pPr>
        <w:pStyle w:val="Heading2"/>
      </w:pPr>
      <w:r>
        <w:t xml:space="preserve">2. The Strategic Importance of India New Delhi in Maritime Governance</w:t>
      </w:r>
    </w:p>
    <w:p>
      <w:pPr>
        <w:pStyle w:val="FirstParagraph"/>
      </w:pPr>
      <w:r>
        <w:t xml:space="preserve">To understand the contemporary role of the Marine Engineer, one must first appreciate the geopolitical context provided by India New Delhi. The Ministry of Ports, Shipping and Waterways, along with various other regulatory bodies headquartered in the capital, sets the tone for maritime operations across Indian waters. These institutions are increasingly focused on integrating green technologies and digitalization into maritime protocols.</w:t>
      </w:r>
    </w:p>
    <w:p>
      <w:pPr>
        <w:pStyle w:val="BodyText"/>
      </w:pPr>
      <w:r>
        <w:t xml:space="preserve">For instance, recent directives issued from India New Delhi regarding sulfur oxide emissions under MARPOL conventions have forced marine engineers to retrofit older vessels with scrubbers or switch to low-sulfur fuels. This shift demonstrates how policy decisions made in the capital have direct, technical implications for engineering crews at sea. The Marine Engineer is now the frontline executor of national and international policies originating from these administrative hubs.</w:t>
      </w:r>
    </w:p>
    <w:bookmarkEnd w:id="22"/>
    <w:bookmarkStart w:id="23" w:name="X71042f14c872093fc148beb123d263ceca59277"/>
    <w:p>
      <w:pPr>
        <w:pStyle w:val="Heading2"/>
      </w:pPr>
      <w:r>
        <w:t xml:space="preserve">3. Technological Integration and Digitalization</w:t>
      </w:r>
    </w:p>
    <w:p>
      <w:pPr>
        <w:pStyle w:val="FirstParagraph"/>
      </w:pPr>
      <w:r>
        <w:t xml:space="preserve">The fourth industrial revolution, or Industry 4.0, has deeply impacted maritime engineering. In India New Delhi, there is a strong push toward "Smart Ports" and digital supply chains to enhance efficiency. This national agenda requires Marine Engineers to possess not only mechanical expertise but also proficiency in digital systems.</w:t>
      </w:r>
    </w:p>
    <w:p>
      <w:pPr>
        <w:pStyle w:val="BodyText"/>
      </w:pPr>
      <w:r>
        <w:t xml:space="preserve">Modern vessels operating under Indian registry or visiting Indian ports are equipped with advanced automation systems, remote monitoring tools, and predictive maintenance software. The marine engineer must interpret data streams that may be analyzed by support teams based in India New Delhi or global technical centers. This collaboration highlights a shift from reactive maintenance to proactive, data-driven engineering solutions. Engineers must therefore engage in continuous professional development to bridge the gap between traditional mechanical skills and modern IT competencies.</w:t>
      </w:r>
    </w:p>
    <w:bookmarkEnd w:id="23"/>
    <w:bookmarkStart w:id="24" w:name="X055958de0391e95e91a4e2b4c0b48f25b039186"/>
    <w:p>
      <w:pPr>
        <w:pStyle w:val="Heading2"/>
      </w:pPr>
      <w:r>
        <w:t xml:space="preserve">4. Environmental Sustainability and Green Marine Engineering</w:t>
      </w:r>
    </w:p>
    <w:p>
      <w:pPr>
        <w:pStyle w:val="FirstParagraph"/>
      </w:pPr>
      <w:r>
        <w:t xml:space="preserve">A critical focus for maritime policy originating from India New Delhi is sustainability. As India commits to reducing its carbon footprint, the marine engineering sector faces stringent environmental challenges. The adoption of alternative fuels such as LNG, methanol, and hydrogen requires specialized engineering knowledge.</w:t>
      </w:r>
    </w:p>
    <w:p>
      <w:pPr>
        <w:pStyle w:val="BodyText"/>
      </w:pPr>
      <w:r>
        <w:t xml:space="preserve">Mine Engineers working in Indian fleets must navigate complex regulatory landscapes regarding ballast water management and waste disposal protocols established by authorities in India New Delhi. Furthermore, the construction of new eco-friendly vessels is increasingly coordinated through public-private partnerships initiated from the capital. The marine engineer plays a pivotal role in ensuring that these green technologies are not only installed but operated efficiently to meet compliance standards.</w:t>
      </w:r>
    </w:p>
    <w:bookmarkEnd w:id="24"/>
    <w:bookmarkStart w:id="25" w:name="X5d280e1635e98f3fec475b59fc05e08f02a0705"/>
    <w:p>
      <w:pPr>
        <w:pStyle w:val="Heading2"/>
      </w:pPr>
      <w:r>
        <w:t xml:space="preserve">5. Challenges Faced by Marine Engineers in the Indian Context</w:t>
      </w:r>
    </w:p>
    <w:p>
      <w:pPr>
        <w:pStyle w:val="FirstParagraph"/>
      </w:pPr>
      <w:r>
        <w:t xml:space="preserve">Despite the advancements, several challenges persist for Marine Engineers operating within the framework set by India New Delhi. Infrastructure bottlenecks at major ports can lead to delays and increased operational stress on vessel machinery. Additionally, there is often a disconnect between high-level policy directives issued from the capital and the practical realities faced by engineers onboard aging vessels.</w:t>
      </w:r>
    </w:p>
    <w:p>
      <w:pPr>
        <w:pStyle w:val="BodyText"/>
      </w:pPr>
      <w:r>
        <w:t xml:space="preserve">Moreover, safety standards enforcement varies, requiring Marine Engineers to remain vigilant against potential gaps in regulatory implementation. The need for standardized training programs that align with international best practices while addressing local Indian conditions remains a pressing issue discussed in policy forums in India New Delhi.</w:t>
      </w:r>
    </w:p>
    <w:bookmarkEnd w:id="25"/>
    <w:bookmarkStart w:id="26" w:name="Xd86389a86641054c0940e2220305542e2cb3f22"/>
    <w:p>
      <w:pPr>
        <w:pStyle w:val="Heading2"/>
      </w:pPr>
      <w:r>
        <w:t xml:space="preserve">6. The Future Outlook: Policy and Practice Convergence</w:t>
      </w:r>
    </w:p>
    <w:p>
      <w:pPr>
        <w:pStyle w:val="FirstParagraph"/>
      </w:pPr>
      <w:r>
        <w:t xml:space="preserve">The future of marine engineering in India relies on the seamless integration of technical expertise with strategic policy implementation. As India New Delhi continues to refine its maritime strategy, including initiatives like Sagarmala and the National Maritime Development Plan, Marine Engineers will play an increasingly advisory role. Their field experience is crucial for policymakers to design realistic and effective regulations.</w:t>
      </w:r>
    </w:p>
    <w:p>
      <w:pPr>
        <w:pStyle w:val="BodyText"/>
      </w:pPr>
      <w:r>
        <w:t xml:space="preserve">We anticipate a rise in interdisciplinary teams where engineers collaborate with policy experts based in India New Delhi to test new technologies before widespread adoption. This synergy will enhance the safety, efficiency, and sustainability of the Indian maritime sector.</w:t>
      </w:r>
    </w:p>
    <w:bookmarkEnd w:id="26"/>
    <w:bookmarkStart w:id="27" w:name="conclusion"/>
    <w:p>
      <w:pPr>
        <w:pStyle w:val="Heading2"/>
      </w:pPr>
      <w:r>
        <w:t xml:space="preserve">7. Conclusion</w:t>
      </w:r>
    </w:p>
    <w:p>
      <w:pPr>
        <w:pStyle w:val="FirstParagraph"/>
      </w:pPr>
      <w:r>
        <w:t xml:space="preserve">In conclusion, the role of the Marine Engineer has expanded significantly beyond its traditional boundaries, becoming integral to the broader strategic framework centered in India New Delhi. The interplay between technical engineering skills and regulatory compliance is more critical than ever. As India strengthens its position as a global maritime power, Marine Engineers must adapt to these changes by embracing technological innovation and engaging with policy developments originating from the capital. By doing so, they contribute not only to the operational success of individual vessels but also to the national economic and security interests of India.</w:t>
      </w:r>
    </w:p>
    <w:bookmarkEnd w:id="27"/>
    <w:bookmarkStart w:id="28" w:name="references"/>
    <w:p>
      <w:pPr>
        <w:pStyle w:val="Heading2"/>
      </w:pPr>
      <w:r>
        <w:t xml:space="preserve">References</w:t>
      </w:r>
    </w:p>
    <w:p>
      <w:pPr>
        <w:numPr>
          <w:ilvl w:val="0"/>
          <w:numId w:val="1001"/>
        </w:numPr>
        <w:pStyle w:val="Compact"/>
      </w:pPr>
      <w:r>
        <w:t xml:space="preserve">Gupta, R., &amp; Singh, P. (2021). *Maritime Policy Formulation in India: The Role of Central Administration*. Journal of Indian Maritime Affairs, 15(3), 45-60.</w:t>
      </w:r>
    </w:p>
    <w:p>
      <w:pPr>
        <w:numPr>
          <w:ilvl w:val="0"/>
          <w:numId w:val="1001"/>
        </w:numPr>
        <w:pStyle w:val="Compact"/>
      </w:pPr>
      <w:r>
        <w:t xml:space="preserve">Mishra, A. (2022). *Green Shipping Regulations and the Engineer's Responsibility*. New Delhi: Ministry of Ports Publishing.</w:t>
      </w:r>
    </w:p>
    <w:p>
      <w:pPr>
        <w:numPr>
          <w:ilvl w:val="0"/>
          <w:numId w:val="1001"/>
        </w:numPr>
        <w:pStyle w:val="Compact"/>
      </w:pPr>
      <w:r>
        <w:t xml:space="preserve">National Maritime Development Plan II. (2019). Government of India, Ministry of Shipping.</w:t>
      </w:r>
    </w:p>
    <w:p>
      <w:pPr>
        <w:numPr>
          <w:ilvl w:val="0"/>
          <w:numId w:val="1001"/>
        </w:numPr>
        <w:pStyle w:val="Compact"/>
      </w:pPr>
      <w:r>
        <w:t xml:space="preserve">Patel, K. (2023). *Digital Transformation in Indian Ports: Implications for Engineering Crews*. International Journal of Marine Engineering Innovation and Research, 8(2),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the Context of India New Delhi</dc:title>
  <dc:creator/>
  <dc:language>en</dc:language>
  <cp:keywords/>
  <dcterms:created xsi:type="dcterms:W3CDTF">2026-07-29T18:00:42Z</dcterms:created>
  <dcterms:modified xsi:type="dcterms:W3CDTF">2026-07-29T18:00:42Z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