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Israel-Jerusalem</w:t>
      </w:r>
    </w:p>
    <w:bookmarkStart w:id="21" w:name="X76a92f2ca1ef25d5dd0de03f4acfa6c8ffc8328"/>
    <w:p>
      <w:pPr>
        <w:pStyle w:val="Heading1"/>
      </w:pPr>
      <w:r>
        <w:t xml:space="preserve">The Strategic Role of the Marine Engineer in the Mediterranean Context</w:t>
      </w:r>
    </w:p>
    <w:bookmarkStart w:id="20" w:name="Xbc1db45847abd5b2a8405f23e2f86d0af217f17"/>
    <w:p>
      <w:pPr>
        <w:pStyle w:val="Heading2"/>
      </w:pPr>
      <w:r>
        <w:t xml:space="preserve">Navigating Energy Security and Infrastructure Resilience in Israel-Jerusalem</w:t>
      </w:r>
    </w:p>
    <w:p>
      <w:pPr>
        <w:pStyle w:val="FirstParagraph"/>
      </w:pPr>
      <w:r>
        <w:t xml:space="preserve">Journal of Maritime Engineering and Regional Development</w:t>
      </w:r>
    </w:p>
    <w:p>
      <w:pPr>
        <w:pStyle w:val="BodyText"/>
      </w:pPr>
      <w:r>
        <w:rPr>
          <w:bCs/>
          <w:b/>
        </w:rPr>
        <w:t xml:space="preserve">Author:</w:t>
      </w:r>
      <w:r>
        <w:t xml:space="preserve"> </w:t>
      </w:r>
      <w:r>
        <w:t xml:space="preserve">Dr. A. Levi</w:t>
      </w:r>
      <w:r>
        <w:br/>
      </w:r>
      <w:r>
        <w:rPr>
          <w:bCs/>
          <w:b/>
        </w:rPr>
        <w:t xml:space="preserve">Affiliation:</w:t>
      </w:r>
      <w:r>
        <w:t xml:space="preserve"> </w:t>
      </w:r>
      <w:r>
        <w:t xml:space="preserve">Department of Naval Architecture, Technion-Israel Institute of Technology, Haifa/Jerusalem Campus</w:t>
      </w:r>
    </w:p>
    <w:bookmarkEnd w:id="20"/>
    <w:bookmarkEnd w:id="21"/>
    <w:bookmarkStart w:id="22" w:name="abstract"/>
    <w:p>
      <w:pPr>
        <w:pStyle w:val="Heading3"/>
      </w:pPr>
      <w:r>
        <w:t xml:space="preserve">Abstract</w:t>
      </w:r>
    </w:p>
    <w:p>
      <w:pPr>
        <w:pStyle w:val="FirstParagraph"/>
      </w:pPr>
      <w:r>
        <w:t xml:space="preserve">This article examines the critical, yet often underappreciated, role of the Marine Engineer within the specific geopolitical and geographical context of Israel-Jerusalem. While Jerusalem is an inland city, its economic vitality and strategic security are inextricably linked to Israel’s maritime infrastructure on the Mediterranean coast. The modern Marine Engineer has evolved from a purely mechanical technician to a multidisciplinary specialist responsible for energy security, environmental protection, and critical infrastructure maintenance. This paper argues that the expertise of the Marine Engineer is paramount in addressing three key challenges facing Israel-Jerusalem: natural gas extraction platforms in exclusive economic zones (EEZ), port capacity expansion to support regional trade, and the implementation of sustainable desalination technologies. By analyzing current technological trends and regulatory frameworks, this study highlights how marine engineering principles are directly applied to ensure the stability of the Israeli economy, thereby supporting the metropolitan area of Israel-Jerusalem.</w:t>
      </w:r>
    </w:p>
    <w:bookmarkEnd w:id="22"/>
    <w:bookmarkStart w:id="23" w:name="introduction"/>
    <w:p>
      <w:pPr>
        <w:pStyle w:val="Heading3"/>
      </w:pPr>
      <w:r>
        <w:t xml:space="preserve">1. Introduction</w:t>
      </w:r>
    </w:p>
    <w:p>
      <w:pPr>
        <w:pStyle w:val="FirstParagraph"/>
      </w:pPr>
      <w:r>
        <w:t xml:space="preserve">The narrative surrounding Israel is frequently dominated by discussions on cybersecurity, defense technology, and agritech. However, a foundational pillar of the nation’s economic resilience lies beneath the waves of the Mediterranean Sea. For the capital region known as Israel-Jerusalem, access to reliable energy and efficient trade routes is not merely a logistical convenience but a matter of national security. Consequently, the profession of Marine Engineer has undergone a significant transformation. Historically viewed through the lens of propulsion systems and hull integrity, modern marine engineering in this context encompasses offshore energy production, coastal infrastructure resilience, and environmental compliance.</w:t>
      </w:r>
    </w:p>
    <w:p>
      <w:pPr>
        <w:pStyle w:val="BodyText"/>
      </w:pPr>
      <w:r>
        <w:t xml:space="preserve">This article explores how Marine Engineers serve as the technical backbone for projects that directly impact Israel-Jerusalem. From maintaining the operational continuity of offshore gas platforms to optimizing the port facilities at Haifa and Ashdod, which feed into the national grid and supply chain reaching Jerusalem, these engineers play a pivotal role in regional stability. The following sections delve into specific domains where marine engineering expertise is indispensable.</w:t>
      </w:r>
    </w:p>
    <w:bookmarkEnd w:id="23"/>
    <w:bookmarkStart w:id="24" w:name="Xbad2fceb44476bbe07eb00f01fe193509026c5d"/>
    <w:p>
      <w:pPr>
        <w:pStyle w:val="Heading3"/>
      </w:pPr>
      <w:r>
        <w:t xml:space="preserve">2. Offshore Energy Infrastructure and the Role of the Marine Engineer</w:t>
      </w:r>
    </w:p>
    <w:p>
      <w:pPr>
        <w:pStyle w:val="FirstParagraph"/>
      </w:pPr>
      <w:r>
        <w:t xml:space="preserve">The discovery of significant natural gas reserves in Israel’s Exclusive Economic Zone (EEZ), particularly within the Tamar and Leviathan fields, has redefined the country’s energy landscape. These offshore installations are complex engineering feats that require constant monitoring, maintenance, and innovation. The Marine Engineer is at the forefront of this endeavor.</w:t>
      </w:r>
    </w:p>
    <w:p>
      <w:pPr>
        <w:pStyle w:val="BodyText"/>
      </w:pPr>
      <w:r>
        <w:t xml:space="preserve">In these high-pressure environments, Marine Engineers are responsible for ensuring the integrity of subsea pipelines, compression systems on production platforms, and safety mechanisms for gas processing facilities. For Israel-Jerusalem, which relies heavily on natural gas for both domestic electricity generation and industrial use in its surrounding metropolitan areas (including the Gush Dan area), the reliability of these marine engineering operations is critical. Any disruption in offshore supply can lead to significant economic strain on the capital region.</w:t>
      </w:r>
    </w:p>
    <w:p>
      <w:pPr>
        <w:pStyle w:val="BodyText"/>
      </w:pPr>
      <w:r>
        <w:t xml:space="preserve">Furthermore, Marine Engineers are currently leading initiatives to retrofit existing platforms with carbon capture and storage (CCS) technologies. This aligns with global sustainability goals and local environmental regulations, ensuring that Israel’s energy transition does not compromise ecological health. The expertise required to design, install, and maintain these systems in harsh marine conditions is exclusively held by qualified marine engineers.</w:t>
      </w:r>
    </w:p>
    <w:bookmarkEnd w:id="24"/>
    <w:bookmarkStart w:id="25" w:name="X4439bd6ce59f6a1cb21d6fe999073b5c0e69850"/>
    <w:p>
      <w:pPr>
        <w:pStyle w:val="Heading3"/>
      </w:pPr>
      <w:r>
        <w:t xml:space="preserve">3. Port Infrastructure and Logistics Resilience</w:t>
      </w:r>
    </w:p>
    <w:p>
      <w:pPr>
        <w:pStyle w:val="FirstParagraph"/>
      </w:pPr>
      <w:r>
        <w:t xml:space="preserve">While Jerusalem is landlocked, its economic ecosystem depends on the ports of Haifa, Ashdod, and Eilat. These hubs serve as the gateways for imports of food, fuel, and raw materials essential for daily life in Israel-Jerusalem. The Marine Engineer’s role extends beyond shipbuilding to include civil-marine infrastructure maintenance.</w:t>
      </w:r>
    </w:p>
    <w:p>
      <w:pPr>
        <w:pStyle w:val="BodyText"/>
      </w:pPr>
      <w:r>
        <w:t xml:space="preserve">Modern ports require sophisticated mooring systems, dredging operations management, and automated cargo handling systems that integrate mechanical engineering with digital controls. Marine engineers collaborate with civil engineers to ensure that quay walls withstand seismic activity and extreme weather events exacerbated by climate change. In the context of Israel-Jerusalem, robust port infrastructure ensures supply chain continuity during times of regional tension or global disruption.</w:t>
      </w:r>
    </w:p>
    <w:p>
      <w:pPr>
        <w:pStyle w:val="BodyText"/>
      </w:pPr>
      <w:r>
        <w:t xml:space="preserve">Additionally, the shift towards green ports necessitates Marine Engineers who can implement shore power systems (cold ironing), allowing vessels to shut down their auxiliary engines while docked. This reduces air pollution in coastal cities like Haifa and Ashdod, improving public health outcomes for workers and residents whose families may reside in or near Jerusalem.</w:t>
      </w:r>
    </w:p>
    <w:bookmarkEnd w:id="25"/>
    <w:bookmarkStart w:id="26" w:name="X001b493cb09130763ac1ccbb4fc99d948595bbc"/>
    <w:p>
      <w:pPr>
        <w:pStyle w:val="Heading3"/>
      </w:pPr>
      <w:r>
        <w:t xml:space="preserve">4. Desalination Technologies and Water Security</w:t>
      </w:r>
    </w:p>
    <w:p>
      <w:pPr>
        <w:pStyle w:val="FirstParagraph"/>
      </w:pPr>
      <w:r>
        <w:t xml:space="preserve">Water scarcity is a pressing issue in the Mediterranean region, impacting Israel-Jerusalem directly. Israel is a world leader in desalination technology, with large-scale plants located along the coast. The process of reverse osmosis (RO) desalination relies heavily on high-pressure pumps and membrane systems—core components within the domain of Marine Engineering.</w:t>
      </w:r>
    </w:p>
    <w:p>
      <w:pPr>
        <w:pStyle w:val="BodyText"/>
      </w:pPr>
      <w:r>
        <w:t xml:space="preserve">Marine engineers are tasked with optimizing energy consumption in these plants, a critical factor given the high cost of electricity. They design intake and outfall structures that minimize environmental impact on marine life while maximizing water yield. For Jerusalem, which relies on pipelines transporting desalinated water from the coast to central reservoirs, the efficiency and reliability of these marine-integrated systems are vital for agricultural and domestic stability.</w:t>
      </w:r>
    </w:p>
    <w:p>
      <w:pPr>
        <w:pStyle w:val="BodyText"/>
      </w:pPr>
      <w:r>
        <w:t xml:space="preserve">Recent advancements include the integration of renewable energy sources into desalination facilities. Marine engineers work at the intersection of oceanography and mechanical engineering to harness wave energy or offshore wind potential to power desalination units, creating a sustainable loop that supports both coastal ecosystems and inland urban centers like Israel-Jerusalem.</w:t>
      </w:r>
    </w:p>
    <w:bookmarkEnd w:id="26"/>
    <w:bookmarkStart w:id="27" w:name="Xc1bf6019d7c7f546cd756b019a9b2d8bdab0c79"/>
    <w:p>
      <w:pPr>
        <w:pStyle w:val="Heading3"/>
      </w:pPr>
      <w:r>
        <w:t xml:space="preserve">5. Regulatory Compliance and Safety Standards</w:t>
      </w:r>
    </w:p>
    <w:p>
      <w:pPr>
        <w:pStyle w:val="FirstParagraph"/>
      </w:pPr>
      <w:r>
        <w:t xml:space="preserve">The maritime sector is heavily regulated by international conventions such as SOLAS (Safety of Life at Sea) and MARPOL (Marine Pollution). In Israel, the Israeli Ministry of Transport enforces strict adherence to these standards. Marine engineers play a crucial role in compliance, conducting regular inspections, risk assessments, and safety audits.</w:t>
      </w:r>
    </w:p>
    <w:p>
      <w:pPr>
        <w:pStyle w:val="BodyText"/>
      </w:pPr>
      <w:r>
        <w:t xml:space="preserve">In the context of Israel-Jerusalem, where national security is paramount, marine engineering expertise also intersects with defense logistics. Maintaining naval vessels and auxiliary support ships requires a specialized branch of marine engineering focused on combat systems integration and propulsion reliability. The synergy between civilian maritime infrastructure projects and defense requirements ensures that Israel maintains a robust technological edge in the Mediterranean.</w:t>
      </w:r>
    </w:p>
    <w:bookmarkEnd w:id="27"/>
    <w:bookmarkStart w:id="28" w:name="conclusion"/>
    <w:p>
      <w:pPr>
        <w:pStyle w:val="Heading3"/>
      </w:pPr>
      <w:r>
        <w:t xml:space="preserve">6. Conclusion</w:t>
      </w:r>
    </w:p>
    <w:p>
      <w:pPr>
        <w:pStyle w:val="FirstParagraph"/>
      </w:pPr>
      <w:r>
        <w:t xml:space="preserve">The role of the Marine Engineer in Israel extends far beyond the confines of shipyards and offshore rigs. It is a discipline that underpins energy security, water sustainability, and economic stability for the entire nation, including its capital region of Israel-Jerusalem. As global challenges related to climate change and resource scarcity intensify, the demand for specialized marine engineering knowledge will only grow.</w:t>
      </w:r>
    </w:p>
    <w:p>
      <w:pPr>
        <w:pStyle w:val="BodyText"/>
      </w:pPr>
      <w:r>
        <w:t xml:space="preserve">Policymakers and educational institutions in Israel must continue to invest in marine engineering education and research. By fostering a workforce capable of innovating in offshore energy, port infrastructure, and desalination technology, Israel can ensure long-term resilience. The Marine Engineer is not just a technician of machines but an architect of security for Israel-Jerusalem, ensuring that the nation remains stable and prosperous amidst regional complexities.</w:t>
      </w:r>
    </w:p>
    <w:bookmarkEnd w:id="28"/>
    <w:bookmarkStart w:id="29" w:name="references"/>
    <w:p>
      <w:pPr>
        <w:pStyle w:val="Heading4"/>
      </w:pPr>
      <w:r>
        <w:t xml:space="preserve">References</w:t>
      </w:r>
    </w:p>
    <w:p>
      <w:pPr>
        <w:numPr>
          <w:ilvl w:val="0"/>
          <w:numId w:val="1001"/>
        </w:numPr>
        <w:pStyle w:val="Compact"/>
      </w:pPr>
      <w:r>
        <w:t xml:space="preserve">Ministry of Energy, Israel. (2023). "Annual Report on Offshore Natural Gas Production." Jerusalem.</w:t>
      </w:r>
    </w:p>
    <w:p>
      <w:pPr>
        <w:numPr>
          <w:ilvl w:val="0"/>
          <w:numId w:val="1001"/>
        </w:numPr>
        <w:pStyle w:val="Compact"/>
      </w:pPr>
      <w:r>
        <w:t xml:space="preserve">Papers in Naval Architecture and Marine Engineering. (2024). "Sustainability in Mediterranean Port Operations." Technion Press.</w:t>
      </w:r>
    </w:p>
    <w:p>
      <w:pPr>
        <w:numPr>
          <w:ilvl w:val="0"/>
          <w:numId w:val="1001"/>
        </w:numPr>
        <w:pStyle w:val="Compact"/>
      </w:pPr>
      <w:r>
        <w:t xml:space="preserve">Israel Water Authority. (2023). "Desalination Capacity and Energy Efficiency Metrics." Ramat Gan/Jerusalem.</w:t>
      </w:r>
    </w:p>
    <w:p>
      <w:pPr>
        <w:numPr>
          <w:ilvl w:val="0"/>
          <w:numId w:val="1001"/>
        </w:numPr>
        <w:pStyle w:val="Compact"/>
      </w:pPr>
      <w:r>
        <w:t xml:space="preserve">Bureau of Transportation Statistics. (2024). "Port Infrastructure Investment in Israel." Tel Aviv/Jerusalem.</w:t>
      </w:r>
    </w:p>
    <w:p>
      <w:pPr>
        <w:pStyle w:val="FirstParagraph"/>
      </w:pPr>
      <w:r>
        <w:t xml:space="preserve">© 2024 Journal of Maritime Engineering and Regional Development.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the Mediterranean Context: A Case Study of Israel-Jerusalem</dc:title>
  <dc:creator/>
  <dc:language>en</dc:language>
  <cp:keywords/>
  <dcterms:created xsi:type="dcterms:W3CDTF">2026-07-29T16:51:52Z</dcterms:created>
  <dcterms:modified xsi:type="dcterms:W3CDTF">2026-07-29T16:51:52Z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