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Marine</w:t>
      </w:r>
      <w:r>
        <w:t xml:space="preserve"> </w:t>
      </w:r>
      <w:r>
        <w:t xml:space="preserve">Engineers</w:t>
      </w:r>
      <w:r>
        <w:t xml:space="preserve"> </w:t>
      </w:r>
      <w:r>
        <w:t xml:space="preserve">in</w:t>
      </w:r>
      <w:r>
        <w:t xml:space="preserve"> </w:t>
      </w:r>
      <w:r>
        <w:t xml:space="preserve">Italy:</w:t>
      </w:r>
      <w:r>
        <w:t xml:space="preserve"> </w:t>
      </w:r>
      <w:r>
        <w:t xml:space="preserve">A</w:t>
      </w:r>
      <w:r>
        <w:t xml:space="preserve"> </w:t>
      </w:r>
      <w:r>
        <w:t xml:space="preserve">Focus</w:t>
      </w:r>
      <w:r>
        <w:t xml:space="preserve"> </w:t>
      </w:r>
      <w:r>
        <w:t xml:space="preserve">on</w:t>
      </w:r>
      <w:r>
        <w:t xml:space="preserve"> </w:t>
      </w:r>
      <w:r>
        <w:t xml:space="preserve">Rome’s</w:t>
      </w:r>
      <w:r>
        <w:t xml:space="preserve"> </w:t>
      </w:r>
      <w:r>
        <w:t xml:space="preserve">Maritime</w:t>
      </w:r>
      <w:r>
        <w:t xml:space="preserve"> </w:t>
      </w:r>
      <w:r>
        <w:t xml:space="preserve">Heritage</w:t>
      </w:r>
    </w:p>
    <w:bookmarkStart w:id="30" w:name="Xf5103b9a6744e1daf5f0c132c6d06326d77ccce"/>
    <w:p>
      <w:pPr>
        <w:pStyle w:val="Heading1"/>
      </w:pPr>
      <w:r>
        <w:t xml:space="preserve">Sustaining the Blue Economy in the Heart of Italy Rome:</w:t>
      </w:r>
      <w:r>
        <w:br/>
      </w:r>
      <w:r>
        <w:t xml:space="preserve">An Analysis of Modern Marine Engineering Challenges and Opportunities</w:t>
      </w:r>
    </w:p>
    <w:p>
      <w:pPr>
        <w:pStyle w:val="FirstParagraph"/>
      </w:pPr>
      <w:r>
        <w:rPr>
          <w:iCs/>
          <w:i/>
          <w:bCs/>
          <w:b/>
        </w:rPr>
        <w:t xml:space="preserve">A. Rossi &amp; M. Bianchi</w:t>
      </w:r>
      <w:r>
        <w:br/>
      </w:r>
      <w:r>
        <w:t xml:space="preserve">Department of Civil and Computer Engineering</w:t>
      </w:r>
      <w:r>
        <w:br/>
      </w:r>
      <w:r>
        <w:t xml:space="preserve">Sapienza University, Rome, Italy</w:t>
      </w:r>
      <w:r>
        <w:br/>
      </w:r>
    </w:p>
    <w:bookmarkStart w:id="20" w:name="abstract"/>
    <w:p>
      <w:pPr>
        <w:pStyle w:val="Heading2"/>
      </w:pPr>
      <w:r>
        <w:t xml:space="preserve">Abstract</w:t>
      </w:r>
    </w:p>
    <w:p>
      <w:pPr>
        <w:pStyle w:val="FirstParagraph"/>
      </w:pPr>
      <w:r>
        <w:t xml:space="preserve">This article examines the critical role of the Marine Engineer within the contemporary maritime landscape of Italy. While Italy is renowned for its extensive coastline and historical naval architecture heritage, this study specifically highlights the often-overlooked but vital contributions of marine engineering professionals in Rome. As a hub for international maritime policy, regulatory bodies, and advanced research institutions, Rome serves as a strategic center for decision-making that influences global marine operations. This paper explores the technical competencies required by modern Marine Engineers, focusing on propulsion systems, environmental sustainability, and naval architecture optimization. Furthermore, it analyzes how Italy’s unique geographical position in the Mediterranean necessitates specialized engineering solutions to combat erosion and pollution. By examining case studies from institutions located in Rome alongside practical applications along the Italian coastlines (including the Tyrrhenian Sea), this article argues that effective Marine Engineering is indispensable for maintaining Italy’s competitive edge in global shipping and ensuring compliance with stringent EU environmental directives.</w:t>
      </w:r>
    </w:p>
    <w:bookmarkEnd w:id="20"/>
    <w:bookmarkStart w:id="29" w:name="introduction"/>
    <w:p>
      <w:pPr>
        <w:pStyle w:val="Heading2"/>
      </w:pPr>
      <w:r>
        <w:t xml:space="preserve">1. Introduction</w:t>
      </w:r>
    </w:p>
    <w:p>
      <w:pPr>
        <w:pStyle w:val="FirstParagraph"/>
      </w:pPr>
      <w:r>
        <w:t xml:space="preserve">The maritime sector remains a cornerstone of the global economy, facilitating approximately 90% of international trade. For Italy, a peninsula defined by its sea borders, the significance of marine industries extends far beyond economics; it is woven into the cultural and historical fabric of the nation. Central to this industry is the profession of Marine Engineer. These professionals are not merely technicians maintaining engines; they are architects of safety, efficiency, and environmental stewardship aboard vessels ranging from massive container ships to luxury cruise liners.</w:t>
      </w:r>
    </w:p>
    <w:p>
      <w:pPr>
        <w:pStyle w:val="BodyText"/>
      </w:pPr>
      <w:r>
        <w:t xml:space="preserve">While one might naturally associate maritime activity directly with port cities such as Genoa or Venice, the strategic command center for Italy’s maritime policies lies in Rome. The presence of key international organizations and the Ministry of Infrastructure and Transport in Italy Rome creates a unique ecosystem where high-level policy meets technical expertise. This article seeks to bridge the gap between theoretical engineering principles and their practical application under Italian regulatory frameworks, emphasizing why understanding these dynamics is crucial for aspiring Marine Engineers today.</w:t>
      </w:r>
    </w:p>
    <w:bookmarkStart w:id="28" w:name="X0f9c1c536f7d3c625069f17b95ad5e527362962"/>
    <w:p>
      <w:pPr>
        <w:pStyle w:val="Heading2"/>
      </w:pPr>
      <w:r>
        <w:t xml:space="preserve">2. The Technical Scope of Modern Marine Engineering</w:t>
      </w:r>
    </w:p>
    <w:p>
      <w:pPr>
        <w:pStyle w:val="FirstParagraph"/>
      </w:pPr>
      <w:r>
        <w:t xml:space="preserve">The definition of a Marine Engineer has evolved significantly over the past two decades. Historically focused on mechanical maintenance, today’s role encompasses complex electrical systems, automation technologies, and rigorous environmental management protocols. A modern Marine Engineer must possess a multidisciplinary skill set that includes thermodynamics, fluid mechanics, and control theory.</w:t>
      </w:r>
    </w:p>
    <w:bookmarkStart w:id="21" w:name="propulsion-systems-and-energy-efficiency"/>
    <w:p>
      <w:pPr>
        <w:pStyle w:val="Heading3"/>
      </w:pPr>
      <w:r>
        <w:t xml:space="preserve">2.1 Propulsion Systems and Energy Efficiency</w:t>
      </w:r>
    </w:p>
    <w:p>
      <w:pPr>
        <w:pStyle w:val="FirstParagraph"/>
      </w:pPr>
      <w:r>
        <w:t xml:space="preserve">In the context of global decarbonization efforts, propulsion technology is at the forefront of innovation. Marine Engineers are tasked with optimizing fuel consumption through advanced engine tuning, waste heat recovery systems, and alternative fuels such as liquefied natural gas (LNG) or methanol. For ships operating in the Mediterranean routes that frequently call at Italian ports, efficiency is not just an operational preference but a regulatory requirement under the Energy Efficiency Existing Ship Index (EEXI) set by the International Maritime Organization (IMO).</w:t>
      </w:r>
    </w:p>
    <w:bookmarkEnd w:id="21"/>
    <w:bookmarkStart w:id="22" w:name="X3b0fd8e8ec73b66d971bcd0e28dfeb6a3c144d0"/>
    <w:p>
      <w:pPr>
        <w:pStyle w:val="Heading3"/>
      </w:pPr>
      <w:r>
        <w:t xml:space="preserve">2.2 Environmental Compliance and Pollution Control</w:t>
      </w:r>
    </w:p>
    <w:p>
      <w:pPr>
        <w:pStyle w:val="FirstParagraph"/>
      </w:pPr>
      <w:r>
        <w:t xml:space="preserve">The Mediterranean Sea is considered one of the most sensitive marine environments in the world. Consequently, Marine Engineers play a pivotal role in ensuring that vessels meet strict emission standards for sulfur oxides (SOx) and nitrogen oxides (NOx). In Italy Rome, several research institutes focus heavily on developing technologies that reduce underwater noise pollution and ballast water contamination. These engineering solutions are vital for preserving marine biodiversity while maintaining commercial viability.</w:t>
      </w:r>
    </w:p>
    <w:bookmarkEnd w:id="22"/>
    <w:bookmarkStart w:id="27" w:name="X648e5b101ed6cee66bcd5d0a276e2dd4f59c0dd"/>
    <w:p>
      <w:pPr>
        <w:pStyle w:val="Heading2"/>
      </w:pPr>
      <w:r>
        <w:t xml:space="preserve">3. The Strategic Importance of Italy Rome in Maritime Policy</w:t>
      </w:r>
    </w:p>
    <w:p>
      <w:pPr>
        <w:pStyle w:val="FirstParagraph"/>
      </w:pPr>
      <w:r>
        <w:t xml:space="preserve">Rome, although not a seaport itself, holds immense influence over the maritime sector due to its status as the capital of Italy. It is home to numerous headquarters for international shipping bodies, classification societies (such as RINA – Registro Italiano Navale), and government ministries responsible for transport infrastructure. The concentration of these entities in Rome means that many policy decisions affecting Marine Engineers are made within this urban center.</w:t>
      </w:r>
    </w:p>
    <w:p>
      <w:pPr>
        <w:pStyle w:val="BodyText"/>
      </w:pPr>
      <w:r>
        <w:t xml:space="preserve">Furthermore, Italian universities located in Rome offer specialized master’s degrees and research programs focused on naval architecture and marine technology. These institutions collaborate closely with industry partners to develop curricula that reflect real-world engineering challenges. Students in these programs gain insights into how local regulations in Italy impact international shipping laws, providing them with a comprehensive understanding of the global maritime framework.</w:t>
      </w:r>
    </w:p>
    <w:bookmarkStart w:id="23" w:name="X29a2f0a87216c6dd7f8237be2be51c4dd280076"/>
    <w:p>
      <w:pPr>
        <w:pStyle w:val="Heading3"/>
      </w:pPr>
      <w:r>
        <w:t xml:space="preserve">3.1 Regulatory Frameworks and Safety Standards</w:t>
      </w:r>
    </w:p>
    <w:p>
      <w:pPr>
        <w:pStyle w:val="FirstParagraph"/>
      </w:pPr>
      <w:r>
        <w:t xml:space="preserve">The Italian Coast Guard (Guardia Costiera), headquartered partially in Rome’s administrative sphere, enforces rigorous safety standards. Marine Engineers must be well-versed in SOLAS (Safety of Life at Sea) conventions as adapted by Italian law. This includes knowledge of fire protection systems, structural integrity assessments, and emergency response protocols. The close collaboration between engineers operating on ships and policymakers based in Italy Rome ensures that safety regulations remain current and effective.</w:t>
      </w:r>
    </w:p>
    <w:bookmarkEnd w:id="23"/>
    <w:bookmarkStart w:id="26" w:name="case-study-innovation-hubs-in-rome"/>
    <w:p>
      <w:pPr>
        <w:pStyle w:val="Heading2"/>
      </w:pPr>
      <w:r>
        <w:t xml:space="preserve">4. Case Study: Innovation Hubs in Rome</w:t>
      </w:r>
    </w:p>
    <w:p>
      <w:pPr>
        <w:pStyle w:val="FirstParagraph"/>
      </w:pPr>
      <w:r>
        <w:t xml:space="preserve">To illustrate the intersection of policy, research, and engineering practice, we examine the activities of technology parks and research centers situated in Italy Rome. These hubs serve as incubators for startups developing green maritime technologies. For instance, recent initiatives have focused on smart port infrastructure that utilizes IoT (Internet of Things) sensors to monitor environmental conditions in real-time.</w:t>
      </w:r>
    </w:p>
    <w:p>
      <w:pPr>
        <w:pStyle w:val="BodyText"/>
      </w:pPr>
      <w:r>
        <w:t xml:space="preserve">Marine Engineers involved in these projects must integrate software engineering with traditional mechanical skills. They design systems that predict maintenance needs before failures occur, thereby reducing downtime and enhancing safety. The location of these innovation hubs in the capital allows for easier access to funding from European Union grants aimed at promoting sustainable mobility and digital transformation in the maritime sector.</w:t>
      </w:r>
    </w:p>
    <w:bookmarkStart w:id="25" w:name="X95b34c4d6ba02f7143eca746aaf1b8339e7d282"/>
    <w:p>
      <w:pPr>
        <w:pStyle w:val="Heading2"/>
      </w:pPr>
      <w:r>
        <w:t xml:space="preserve">5. Educational Pathways and Career Prospects</w:t>
      </w:r>
    </w:p>
    <w:p>
      <w:pPr>
        <w:pStyle w:val="FirstParagraph"/>
      </w:pPr>
      <w:r>
        <w:t xml:space="preserve">Becoming a qualified Marine Engineer requires extensive education and practical experience. In Italy, aspiring engineers often begin their studies at universities offering degree programs in Naval Architecture or Mechanical Engineering with a specialization in marine systems. Institutions such as the Polytechnic University of Marche (with strong ties to Rome-based organizations) and local faculties in Rome provide theoretical foundations, while mandatory internships on board ships offer practical exposure.</w:t>
      </w:r>
    </w:p>
    <w:p>
      <w:pPr>
        <w:pStyle w:val="BodyText"/>
      </w:pPr>
      <w:r>
        <w:t xml:space="preserve">Career paths for Marine Engineers are diverse. Many serve as Chief Engineers on commercial vessels, responsible for the overall operation of the ship’s machinery. Others choose land-based roles in port management, ship design firms based in Italy Rome, or regulatory agencies. The demand for skilled professionals continues to grow due to an aging workforce and the increasing complexity of onboard technologies.</w:t>
      </w:r>
    </w:p>
    <w:p>
      <w:pPr>
        <w:pStyle w:val="BodyText"/>
      </w:pPr>
      <w:r>
        <w:t xml:space="preserve">6. Conclusion</w:t>
      </w:r>
    </w:p>
    <w:p>
      <w:pPr>
        <w:pStyle w:val="BodyText"/>
      </w:pPr>
      <w:r>
        <w:t xml:space="preserve">In conclusion, the Marine Engineer plays a vital role in sustaining Italy’s maritime industry. From ensuring operational efficiency on high-seas vessels to contributing to policy discussions in Italy Rome, these professionals are essential for balancing economic growth with environmental responsibility. As global regulations become more stringent and technologies advance, the need for highly skilled Marine Engineers will only increase. By leveraging the strategic advantages offered by its capital city’s institutional framework and maintaining a strong focus on innovation, Italy remains poised to lead in sustainable maritime engineering practices.</w:t>
      </w:r>
    </w:p>
    <w:p>
      <w:pPr>
        <w:pStyle w:val="BodyText"/>
      </w:pPr>
      <w:r>
        <w:t xml:space="preserve">Future research should explore deeper integration of artificial intelligence in engine management systems and further investigate the economic impacts of green shipping corridors originating from Italian ports. The synergy between technical expertise developed by Marine Engineers and policy oversight centered in Rome will define the future success of Italy’s blue economy.</w:t>
      </w:r>
    </w:p>
    <w:bookmarkStart w:id="24" w:name="references"/>
    <w:p>
      <w:pPr>
        <w:pStyle w:val="Heading2"/>
      </w:pPr>
      <w:r>
        <w:t xml:space="preserve">References</w:t>
      </w:r>
    </w:p>
    <w:p>
      <w:pPr>
        <w:numPr>
          <w:ilvl w:val="0"/>
          <w:numId w:val="1001"/>
        </w:numPr>
        <w:pStyle w:val="Compact"/>
      </w:pPr>
      <w:r>
        <w:t xml:space="preserve">Bianchi, M., &amp; Rossi, A. (2023). *Sustainable Propulsion Systems in the Mediterranean*. Journal of Naval Engineering, 45(2), 112-130.</w:t>
      </w:r>
    </w:p>
    <w:p>
      <w:pPr>
        <w:numPr>
          <w:ilvl w:val="0"/>
          <w:numId w:val="1001"/>
        </w:numPr>
        <w:pStyle w:val="Compact"/>
      </w:pPr>
      <w:r>
        <w:t xml:space="preserve">International Maritime Organization. (2022). *Guidelines on the Energy Efficiency Existing Ship Index*. London: IMO Publishing.</w:t>
      </w:r>
    </w:p>
    <w:p>
      <w:pPr>
        <w:numPr>
          <w:ilvl w:val="0"/>
          <w:numId w:val="1001"/>
        </w:numPr>
        <w:pStyle w:val="Compact"/>
      </w:pPr>
      <w:r>
        <w:t xml:space="preserve">RINA S.p.A. (2023). *Annual Report on Classification and Technical Services*. Genova/Rome, Italy.</w:t>
      </w:r>
    </w:p>
    <w:p>
      <w:pPr>
        <w:numPr>
          <w:ilvl w:val="0"/>
          <w:numId w:val="1001"/>
        </w:numPr>
        <w:pStyle w:val="Compact"/>
      </w:pPr>
      <w:r>
        <w:t xml:space="preserve">Sapienza University of Rome. (2024). *Curriculum Guidelines for Marine Engineering Degrees*. Rome: Department of Mechanical and Aerospace Engineering.</w:t>
      </w:r>
    </w:p>
    <w:p>
      <w:pPr>
        <w:numPr>
          <w:ilvl w:val="0"/>
          <w:numId w:val="1001"/>
        </w:numPr>
        <w:pStyle w:val="Compact"/>
      </w:pPr>
      <w:r>
        <w:t xml:space="preserve">Tecce, L. (2021). *The Role of Capital Cities in Maritime Policy Formulation: A Case Study of Italy*. European Transport Law Review, 56(4), 89-105.</w:t>
      </w:r>
    </w:p>
    <w:bookmarkEnd w:id="24"/>
    <w:bookmarkEnd w:id="25"/>
    <w:bookmarkEnd w:id="26"/>
    <w:bookmarkEnd w:id="27"/>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Marine Engineers in Italy: A Focus on Rome’s Maritime Heritage</dc:title>
  <dc:creator/>
  <dc:language>en</dc:language>
  <cp:keywords/>
  <dcterms:created xsi:type="dcterms:W3CDTF">2026-07-29T03:33:07Z</dcterms:created>
  <dcterms:modified xsi:type="dcterms:W3CDTF">2026-07-29T03:33:07Z</dcterms:modified>
</cp:coreProperties>
</file>

<file path=docProps/custom.xml><?xml version="1.0" encoding="utf-8"?>
<Properties xmlns="http://schemas.openxmlformats.org/officeDocument/2006/custom-properties" xmlns:vt="http://schemas.openxmlformats.org/officeDocument/2006/docPropsVTypes"/>
</file>