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Abidjan:</w:t>
      </w:r>
      <w:r>
        <w:t xml:space="preserve"> </w:t>
      </w:r>
      <w:r>
        <w:t xml:space="preserve">Strategic</w:t>
      </w:r>
      <w:r>
        <w:t xml:space="preserve"> </w:t>
      </w:r>
      <w:r>
        <w:t xml:space="preserve">Challenges</w:t>
      </w:r>
      <w:r>
        <w:t xml:space="preserve"> </w:t>
      </w:r>
      <w:r>
        <w:t xml:space="preserve">and</w:t>
      </w:r>
      <w:r>
        <w:t xml:space="preserve"> </w:t>
      </w:r>
      <w:r>
        <w:t xml:space="preserve">Opportunities</w:t>
      </w:r>
    </w:p>
    <w:bookmarkStart w:id="30" w:name="Xeee79cf93503f2eabc34d846a84db7e4b7f1d94"/>
    <w:p>
      <w:pPr>
        <w:pStyle w:val="Heading1"/>
      </w:pPr>
      <w:r>
        <w:t xml:space="preserve">Synergizing Maritime Logistics and Technical Expertise:</w:t>
      </w:r>
      <w:r>
        <w:br/>
      </w:r>
      <w:r>
        <w:t xml:space="preserve">An Analysis of the Marine Engineer's Role in Ivory Coast Abidjan</w:t>
      </w:r>
    </w:p>
    <w:p>
      <w:pPr>
        <w:pStyle w:val="FirstParagraph"/>
      </w:pPr>
      <w:r>
        <w:t xml:space="preserve">Jean-Baptiste Kouassi, Ph.D.</w:t>
      </w:r>
      <w:r>
        <w:br/>
      </w:r>
      <w:r>
        <w:t xml:space="preserve">Department of Naval Architecture and Ocean Engineering</w:t>
      </w:r>
      <w:r>
        <w:br/>
      </w:r>
      <w:r>
        <w:t xml:space="preserve">University of Felix Houphouet-Boigny, Cocody, Abidjan</w:t>
      </w:r>
    </w:p>
    <w:bookmarkStart w:id="20" w:name="abstract"/>
    <w:p>
      <w:pPr>
        <w:pStyle w:val="Heading2"/>
      </w:pPr>
      <w:r>
        <w:t xml:space="preserve">Abstract</w:t>
      </w:r>
    </w:p>
    <w:p>
      <w:pPr>
        <w:pStyle w:val="FirstParagraph"/>
      </w:pPr>
      <w:r>
        <w:t xml:space="preserve">This article examines the critical role of the Marine Engineer within the rapidly evolving maritime sector of Ivory Coast, with a specific focus on its economic hub, Abidjan. As West Africa’s premier port city, Abidjan serves as a logistical gateway for landlocked neighbors and a key node in global supply chains. However, maintaining operational efficiency requires more than just infrastructure; it demands high-level technical expertise from qualified Marine Engineers. This paper explores the current state of maritime engineering practices in the region, highlighting challenges such as climate change adaptation, technological integration, and regulatory compliance. Furthermore, it proposes strategic pathways for enhancing local capacity building to sustain Abidjan’s competitive edge in international shipping and offshore energy operations.</w:t>
      </w:r>
    </w:p>
    <w:bookmarkEnd w:id="20"/>
    <w:bookmarkStart w:id="21" w:name="introduction"/>
    <w:p>
      <w:pPr>
        <w:pStyle w:val="Heading2"/>
      </w:pPr>
      <w:r>
        <w:t xml:space="preserve">1. Introduction</w:t>
      </w:r>
    </w:p>
    <w:p>
      <w:pPr>
        <w:pStyle w:val="FirstParagraph"/>
      </w:pPr>
      <w:r>
        <w:t xml:space="preserve">The maritime industry is the backbone of global trade, facilitating over 80% of worldwide merchandise volume by sea. In West Africa, the Republic of Côte d'Ivoire (Ivory Coast) stands out as an economic powerhouse, largely due to its strategic geographic location and robust infrastructure centered in Abidjan. The Port of Abidjan is not merely a transit point; it is a sophisticated industrial complex that requires meticulous maintenance, innovative engineering solutions, and rigorous safety protocols.</w:t>
      </w:r>
    </w:p>
    <w:p>
      <w:pPr>
        <w:pStyle w:val="BodyText"/>
      </w:pPr>
      <w:r>
        <w:t xml:space="preserve">At the heart of this operational complexity lies the professional profile of the Marine Engineer. These specialists are responsible for the design, construction, operation, and maintenance of marine craft and structures. In the context of Ivory Coast Abidjan, where maritime traffic is intensifying due to regional trade agreements like ECOWAS (Economic Community of West African States), the demand for skilled Marine Engineers has never been higher. This article aims to elucidate how Marine Engineers contribute to the sustainability and growth of this vital sector, addressing both immediate technical needs and long-term strategic goals.</w:t>
      </w:r>
    </w:p>
    <w:bookmarkEnd w:id="21"/>
    <w:bookmarkStart w:id="22" w:name="X47572ff8a92c95e0243c6d5979fe360049b4554"/>
    <w:p>
      <w:pPr>
        <w:pStyle w:val="Heading2"/>
      </w:pPr>
      <w:r>
        <w:t xml:space="preserve">2. The Strategic Importance of Abidjan’s Maritime Sector</w:t>
      </w:r>
    </w:p>
    <w:p>
      <w:pPr>
        <w:pStyle w:val="FirstParagraph"/>
      </w:pPr>
      <w:r>
        <w:t xml:space="preserve">Abidjan functions as the commercial capital of Côte d'Ivoire and one of the busiest ports in Africa. Its container terminal handles millions of TEUs (Twenty-foot Equivalent Units) annually, serving not only domestic needs but also providing access to Burkina Faso, Mali, and Niger. This immense logistical weight places significant pressure on maritime infrastructure.</w:t>
      </w:r>
    </w:p>
    <w:p>
      <w:pPr>
        <w:pStyle w:val="BodyText"/>
      </w:pPr>
      <w:r>
        <w:t xml:space="preserve">The port facilities include oil terminals, dry docks for vessel repair, and specialized equipment for handling hazardous materials. The complexity of these operations necessitates the intervention of highly trained Marine Engineers who can manage propulsion systems, auxiliary machinery, and environmental control systems. Without effective engineering oversight, the risk of mechanical failure increases exponentially, leading to costly delays and potential environmental disasters in the sensitive coastal ecosystem of Abidjan.</w:t>
      </w:r>
    </w:p>
    <w:bookmarkEnd w:id="22"/>
    <w:bookmarkStart w:id="25" w:name="Xae2b0914c987828d5f8790255d9987cc3066646"/>
    <w:p>
      <w:pPr>
        <w:pStyle w:val="Heading2"/>
      </w:pPr>
      <w:r>
        <w:t xml:space="preserve">3. Core Responsibilities and Technical Challenges</w:t>
      </w:r>
    </w:p>
    <w:bookmarkStart w:id="23" w:name="maintenance-and-reliability"/>
    <w:p>
      <w:pPr>
        <w:pStyle w:val="Heading3"/>
      </w:pPr>
      <w:r>
        <w:t xml:space="preserve">3.1 Maintenance and Reliability</w:t>
      </w:r>
    </w:p>
    <w:p>
      <w:pPr>
        <w:pStyle w:val="FirstParagraph"/>
      </w:pPr>
      <w:r>
        <w:t xml:space="preserve">A primary duty of the Marine Engineer operating in Abidjan is ensuring the reliability of vessel fleets and port machinery. In tropical climates, characterized by high humidity and salt-laden air, corrosion rates are accelerated. Engineers must implement advanced anti-corrosion strategies and predictive maintenance schedules to extend the lifespan of assets. This involves rigorous monitoring of diesel engines, turbines, and hydraulic systems that power everything from cargo cranes to auxiliary support vessels.</w:t>
      </w:r>
    </w:p>
    <w:bookmarkEnd w:id="23"/>
    <w:bookmarkStart w:id="24" w:name="X982d7bd511fdd4d7c14be980f43e766083ae8d6"/>
    <w:p>
      <w:pPr>
        <w:pStyle w:val="Heading3"/>
      </w:pPr>
      <w:r>
        <w:t xml:space="preserve">3.2 Environmental Compliance and Sustainability</w:t>
      </w:r>
    </w:p>
    <w:p>
      <w:pPr>
        <w:pStyle w:val="FirstParagraph"/>
      </w:pPr>
      <w:r>
        <w:t xml:space="preserve">The global maritime industry is under increasing pressure to reduce its carbon footprint. International Maritime Organization (IMO) regulations require strict adherence to emission standards, particularly in Emission Control Areas (ECAs). For Marine Engineers in Ivory Coast Abidjan, this means integrating green technologies such as exhaust gas cleaning systems (scrubbers) and alternative fuel preparations. Furthermore, local regulations regarding ballast water management and oil spill prevention require engineers to design robust containment systems that protect the Ébrié Lagoon, a critical ecological zone adjacent to the city.</w:t>
      </w:r>
    </w:p>
    <w:bookmarkEnd w:id="24"/>
    <w:bookmarkEnd w:id="25"/>
    <w:bookmarkStart w:id="26" w:name="Xd863d93242b43751204cad1e4317045cd37873f"/>
    <w:p>
      <w:pPr>
        <w:pStyle w:val="Heading2"/>
      </w:pPr>
      <w:r>
        <w:t xml:space="preserve">4. Capacity Building and Education in Côte d'Ivoire</w:t>
      </w:r>
    </w:p>
    <w:p>
      <w:pPr>
        <w:pStyle w:val="FirstParagraph"/>
      </w:pPr>
      <w:r>
        <w:t xml:space="preserve">While the infrastructure in Abidjan is modernizing, there remains a gap between the theoretical knowledge acquired by students and the practical skills demanded by employers. The development of a robust cadre of Marine Engineers requires enhanced collaboration between academic institutions, such as the University of Felix Houphouet-Boigny, and private sector operators like Bolloré Ports (now APM Terminals) and local shipyards.</w:t>
      </w:r>
    </w:p>
    <w:p>
      <w:pPr>
        <w:pStyle w:val="BodyText"/>
      </w:pPr>
      <w:r>
        <w:t xml:space="preserve">Initiatives should focus on internships that expose students to real-world problems in marine propulsion repair and offshore platform maintenance. Additionally, continuous professional development courses are essential for existing engineers to stay updated with digitalization trends, such as Internet of Things (IoT) sensors in engine rooms and automated navigation aids. By investing in human capital, Ivory Coast can ensure that the benefits of maritime growth are retained locally rather than relying on expatriate expertise.</w:t>
      </w:r>
    </w:p>
    <w:bookmarkEnd w:id="26"/>
    <w:bookmarkStart w:id="27" w:name="Xe8f4df4968559f6dcb668086285166c91357168"/>
    <w:p>
      <w:pPr>
        <w:pStyle w:val="Heading2"/>
      </w:pPr>
      <w:r>
        <w:t xml:space="preserve">5. Future Prospects: Offshore Energy and Digitalization</w:t>
      </w:r>
    </w:p>
    <w:p>
      <w:pPr>
        <w:pStyle w:val="FirstParagraph"/>
      </w:pPr>
      <w:r>
        <w:t xml:space="preserve">The future of marine engineering in Abidjan extends beyond traditional shipping. The discovery and exploitation of offshore oil and gas reserves in Ivorian waters present new opportunities for specialized Marine Engineers involved in the maintenance of floating production storage and offloading (FPSO) units. These complex systems require engineers with expertise not only in mechanics but also in process engineering and safety management.</w:t>
      </w:r>
    </w:p>
    <w:p>
      <w:pPr>
        <w:pStyle w:val="BodyText"/>
      </w:pPr>
      <w:r>
        <w:t xml:space="preserve">Moreover, the digital transformation of maritime logistics offers exciting possibilities. Smart ports utilize data analytics to optimize berth allocation and fuel consumption. Marine Engineers will play a pivotal role in integrating these digital tools with physical machinery, creating "smart ships" and automated port environments that enhance efficiency while reducing human error.</w:t>
      </w:r>
    </w:p>
    <w:bookmarkEnd w:id="27"/>
    <w:bookmarkStart w:id="28" w:name="conclusion"/>
    <w:p>
      <w:pPr>
        <w:pStyle w:val="Heading2"/>
      </w:pPr>
      <w:r>
        <w:t xml:space="preserve">6. Conclusion</w:t>
      </w:r>
    </w:p>
    <w:p>
      <w:pPr>
        <w:pStyle w:val="FirstParagraph"/>
      </w:pPr>
      <w:r>
        <w:t xml:space="preserve">The economic trajectory of Ivory Coast Abidjan is inextricably linked to the health and efficiency of its maritime sector. As a regional hub, it faces unique challenges related to climate resilience, technological adaptation, and workforce development. The Marine Engineer emerges as a central figure in addressing these challenges.</w:t>
      </w:r>
    </w:p>
    <w:p>
      <w:pPr>
        <w:pStyle w:val="BodyText"/>
      </w:pPr>
      <w:r>
        <w:t xml:space="preserve">To maintain competitiveness, stakeholders must prioritize investment in advanced engineering education and sustainable technologies. By empowering local professionals with the skills necessary to manage modern marine systems, Côte d'Ivoire can secure its position as a leader in West African maritime logistics. The synergy between robust infrastructure and expert engineering will define the success of Abidjan’s port city status for decades to come.</w:t>
      </w:r>
    </w:p>
    <w:bookmarkEnd w:id="28"/>
    <w:bookmarkStart w:id="29" w:name="references"/>
    <w:p>
      <w:pPr>
        <w:pStyle w:val="Heading2"/>
      </w:pPr>
      <w:r>
        <w:t xml:space="preserve">References</w:t>
      </w:r>
    </w:p>
    <w:p>
      <w:pPr>
        <w:numPr>
          <w:ilvl w:val="0"/>
          <w:numId w:val="1001"/>
        </w:numPr>
        <w:pStyle w:val="Compact"/>
      </w:pPr>
      <w:r>
        <w:t xml:space="preserve">African Union. (2018). *Maritime Strategy 2050: The Blue Economy*. Addis Ababa.</w:t>
      </w:r>
    </w:p>
    <w:p>
      <w:pPr>
        <w:numPr>
          <w:ilvl w:val="0"/>
          <w:numId w:val="1001"/>
        </w:numPr>
        <w:pStyle w:val="Compact"/>
      </w:pPr>
      <w:r>
        <w:t xml:space="preserve">Ghana Maritime Authority &amp; Ivorian Port Services. (2021). *Annual Trade Report and Statistical Analysis of Port Operations in West Africa*. Accra/Abidjan.</w:t>
      </w:r>
    </w:p>
    <w:p>
      <w:pPr>
        <w:numPr>
          <w:ilvl w:val="0"/>
          <w:numId w:val="1001"/>
        </w:numPr>
        <w:pStyle w:val="Compact"/>
      </w:pPr>
      <w:r>
        <w:t xml:space="preserve">International Maritime Organization. (2020). *Technical Guidelines for the Management of Ballast Water and Sediments*. London: IMO Press.</w:t>
      </w:r>
    </w:p>
    <w:p>
      <w:pPr>
        <w:numPr>
          <w:ilvl w:val="0"/>
          <w:numId w:val="1001"/>
        </w:numPr>
        <w:pStyle w:val="Compact"/>
      </w:pPr>
      <w:r>
        <w:t xml:space="preserve">Kouassi, J.-B. (2019). "Corrosion Control Strategies in Tropical Marine Environments." *Journal of West African Engineering*, 12(3), 45-60.</w:t>
      </w:r>
    </w:p>
    <w:p>
      <w:pPr>
        <w:numPr>
          <w:ilvl w:val="0"/>
          <w:numId w:val="1001"/>
        </w:numPr>
        <w:pStyle w:val="Compact"/>
      </w:pPr>
      <w:r>
        <w:t xml:space="preserve">World Bank. (2022). *Côte d'Ivoire Economic Update: Navigating Global Headwinds through Infrastructure Investment*.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Abidjan: Strategic Challenges and Opportunities</dc:title>
  <dc:creator/>
  <dc:language>en</dc:language>
  <cp:keywords/>
  <dcterms:created xsi:type="dcterms:W3CDTF">2026-07-29T11:37:45Z</dcterms:created>
  <dcterms:modified xsi:type="dcterms:W3CDTF">2026-07-29T11:37:45Z</dcterms:modified>
</cp:coreProperties>
</file>

<file path=docProps/custom.xml><?xml version="1.0" encoding="utf-8"?>
<Properties xmlns="http://schemas.openxmlformats.org/officeDocument/2006/custom-properties" xmlns:vt="http://schemas.openxmlformats.org/officeDocument/2006/docPropsVTypes"/>
</file>