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the</w:t>
      </w:r>
      <w:r>
        <w:t xml:space="preserve"> </w:t>
      </w:r>
      <w:r>
        <w:t xml:space="preserve">Maritime</w:t>
      </w:r>
      <w:r>
        <w:t xml:space="preserve"> </w:t>
      </w:r>
      <w:r>
        <w:t xml:space="preserve">Hub</w:t>
      </w:r>
      <w:r>
        <w:t xml:space="preserve"> </w:t>
      </w:r>
      <w:r>
        <w:t xml:space="preserve">of</w:t>
      </w:r>
      <w:r>
        <w:t xml:space="preserve"> </w:t>
      </w:r>
      <w:r>
        <w:t xml:space="preserve">Manila:</w:t>
      </w:r>
      <w:r>
        <w:t xml:space="preserve"> </w:t>
      </w:r>
      <w:r>
        <w:t xml:space="preserve">Challenges,</w:t>
      </w:r>
      <w:r>
        <w:t xml:space="preserve"> </w:t>
      </w:r>
      <w:r>
        <w:t xml:space="preserve">Opportunities,</w:t>
      </w:r>
      <w:r>
        <w:t xml:space="preserve"> </w:t>
      </w:r>
      <w:r>
        <w:t xml:space="preserve">and</w:t>
      </w:r>
      <w:r>
        <w:t xml:space="preserve"> </w:t>
      </w:r>
      <w:r>
        <w:t xml:space="preserve">Future</w:t>
      </w:r>
      <w:r>
        <w:t xml:space="preserve"> </w:t>
      </w:r>
      <w:r>
        <w:t xml:space="preserve">Trajectories</w:t>
      </w:r>
    </w:p>
    <w:bookmarkStart w:id="28" w:name="X15209fa57025bd3c8b89748ea76ec03204e4b6f"/>
    <w:p>
      <w:pPr>
        <w:pStyle w:val="Heading1"/>
      </w:pPr>
      <w:r>
        <w:t xml:space="preserve">The Role of the Marine Engineer in the Maritime Hub of Manila: Challenges, Opportunities, and Future Trajectories</w:t>
      </w:r>
    </w:p>
    <w:p>
      <w:pPr>
        <w:pStyle w:val="FirstParagraph"/>
      </w:pPr>
      <w:r>
        <w:rPr>
          <w:bCs/>
          <w:b/>
        </w:rPr>
        <w:t xml:space="preserve">Juan Dela Cruz</w:t>
      </w:r>
      <w:r>
        <w:rPr>
          <w:vertAlign w:val="superscript"/>
          <w:bCs/>
          <w:b/>
        </w:rPr>
        <w:t xml:space="preserve">1</w:t>
      </w:r>
      <w:r>
        <w:rPr>
          <w:bCs/>
          <w:b/>
        </w:rPr>
        <w:t xml:space="preserve">, Maria Santos</w:t>
      </w:r>
      <w:r>
        <w:rPr>
          <w:vertAlign w:val="superscript"/>
          <w:bCs/>
          <w:b/>
        </w:rPr>
        <w:t xml:space="preserve">2</w:t>
      </w:r>
      <w:r>
        <w:br/>
      </w:r>
      <w:r>
        <w:t xml:space="preserve">Department of Naval Architecture and Marine Engineering, University of the Philippines Diliman</w:t>
      </w:r>
      <w:r>
        <w:br/>
      </w:r>
      <w:r>
        <w:t xml:space="preserve">Department of Maritime Education, Philippine Merchant Marine Academy</w:t>
      </w:r>
      <w:r>
        <w:br/>
      </w:r>
      <w:r>
        <w:t xml:space="preserve">Correspondence concerning this article should be addressed to Juan Dela Cruz at juan.dela.cruz@up.edu.ph</w:t>
      </w:r>
    </w:p>
    <w:bookmarkStart w:id="20" w:name="abstract"/>
    <w:p>
      <w:pPr>
        <w:pStyle w:val="Heading2"/>
      </w:pPr>
      <w:r>
        <w:t xml:space="preserve">Abstract</w:t>
      </w:r>
    </w:p>
    <w:p>
      <w:pPr>
        <w:pStyle w:val="FirstParagraph"/>
      </w:pPr>
      <w:r>
        <w:t xml:space="preserve">This academic journal article examines the critical role of the Marine Engineer within the dynamic maritime ecosystem of Philippines Manila. As a primary gateway to Southeast Asia, Manila serves as a bustling hub for international shipping, port logistics, and offshore energy projects. Consequently, the demand for competent Marine Engineers has surged. This paper analyzes current educational frameworks in Philippine Manila that train these professionals, explores the technical and regulatory challenges they face in maintaining aging vessel fleets versus integrating new green technologies, and discusses the socio-economic impact of their work on local communities. The study utilizes a mixed-methods approach, combining quantitative analysis of employment data from the Maritime Industry Authority (MARINA) with qualitative interviews from practicing engineers in Manila’s shipyards and onboard commercial vessels. Findings suggest that while technical proficiency is high, there is a significant gap in digital literacy and environmental compliance knowledge. Recommendations include enhanced curriculum integration of automation systems and stricter adherence to International Maritime Organization (IMO) standards within local training institutions.</w:t>
      </w:r>
    </w:p>
    <w:bookmarkEnd w:id="20"/>
    <w:bookmarkStart w:id="21" w:name="introduction"/>
    <w:p>
      <w:pPr>
        <w:pStyle w:val="Heading2"/>
      </w:pPr>
      <w:r>
        <w:t xml:space="preserve">1. Introduction</w:t>
      </w:r>
    </w:p>
    <w:p>
      <w:pPr>
        <w:pStyle w:val="FirstParagraph"/>
      </w:pPr>
      <w:r>
        <w:t xml:space="preserve">The maritime industry serves as the backbone of global trade, facilitating the movement of approximately 90% of all goods worldwide. Within this vast network, Philippines Manila stands out not merely as a geographic location but as a strategic nexus connecting East Asia, Southeast Asia, and the rest of the world. The Port of Manila alone handles millions of TEUs (Twenty-foot Equivalent Units) annually, necessitating a robust workforce capable of maintaining and operating complex maritime machinery. At the heart of this operation lies the Marine Engineer.</w:t>
      </w:r>
    </w:p>
    <w:p>
      <w:pPr>
        <w:pStyle w:val="BodyText"/>
      </w:pPr>
      <w:r>
        <w:t xml:space="preserve">A Marine Engineer is responsible for the design, development, operation, testing, and maintenance of mechanical devices in a marine environment. In the context of Philippines Manila, where port traffic is dense and regulatory oversight is increasingly stringent due to international pressures for environmental sustainability, the role has evolved from purely mechanical maintenance to one requiring multidisciplinary expertise. This article aims to provide a comprehensive overview of how Marine Engineers function within this specific geographic and industrial context. It seeks to answer three primary questions: How does the educational landscape in Philippines Manila prepare graduates for these roles? What are the prevailing technical challenges faced by engineers working in or near Manila’s maritime sector? And what future trends will shape the profession over the next decade?</w:t>
      </w:r>
    </w:p>
    <w:bookmarkEnd w:id="21"/>
    <w:bookmarkStart w:id="22" w:name="X8d42a5baf620eb0805d247a854bca56c02b1fbf"/>
    <w:p>
      <w:pPr>
        <w:pStyle w:val="Heading2"/>
      </w:pPr>
      <w:r>
        <w:t xml:space="preserve">2. Educational Frameworks and Training in Philippines Manila</w:t>
      </w:r>
    </w:p>
    <w:p>
      <w:pPr>
        <w:pStyle w:val="FirstParagraph"/>
      </w:pPr>
      <w:r>
        <w:t xml:space="preserve">The pipeline of Marine Engineers feeding into the Philippine maritime industry is predominantly sourced from accredited higher education institutions located in and around Philippines Manila. Institutions such as the University of San Carlos, though based in Cebu, have strong alumni ties to Manila-based firms, while local entities like the Mapúa Institute of Technology and various state universities play pivotal roles. However, recent audits by the Commission on Higher Education (CHED) indicate a disparity between theoretical instruction and practical application.</w:t>
      </w:r>
    </w:p>
    <w:p>
      <w:pPr>
        <w:pStyle w:val="BodyText"/>
      </w:pPr>
      <w:r>
        <w:t xml:space="preserve">In Philippines Manila specifically, where access to large-scale marine facilities is limited compared to provincial shipbuilding hubs like Batangas or Cavite, students often rely heavily on simulation labs. While these simulations are valuable, critics argue that they fail to replicate the harsh realities of onboard maintenance. Furthermore, the curriculum in many Manila-based programs has been slow to adapt to rapid technological shifts. Traditional mechanical engineering modules dominate, while courses on electronic control systems, hybrid propulsion technologies, and digital twin technology remain elective or absent. This gap creates a workforce that is mechanically sound but digitally hesitant.</w:t>
      </w:r>
    </w:p>
    <w:bookmarkEnd w:id="22"/>
    <w:bookmarkStart w:id="23" w:name="X46ee78445c9aaea486776b1c1d5037b798b49a7"/>
    <w:p>
      <w:pPr>
        <w:pStyle w:val="Heading2"/>
      </w:pPr>
      <w:r>
        <w:t xml:space="preserve">3. Technical Challenges in the Manila Maritime Context</w:t>
      </w:r>
    </w:p>
    <w:p>
      <w:pPr>
        <w:pStyle w:val="FirstParagraph"/>
      </w:pPr>
      <w:r>
        <w:t xml:space="preserve">Operating as a Marine Engineer in the vicinity of Philippines Manila presents unique challenges. First, the age profile of vessels frequenting Philippine ports varies significantly. While newer eco-efficient ships call at modern terminals, many older freighters and bulk carriers still operate under less stringent maintenance regimes, requiring engineers to perform extensive manual interventions on aging machinery.</w:t>
      </w:r>
    </w:p>
    <w:p>
      <w:pPr>
        <w:pStyle w:val="BodyText"/>
      </w:pPr>
      <w:r>
        <w:t xml:space="preserve">Secondly, the tropical climate of Philippines Manila exacerbates mechanical wear and tear. High humidity and salt spray accelerate corrosion in engine rooms and auxiliary systems. Marine Engineers stationed in this region must employ rigorous preventive maintenance strategies to counteract environmental degradation. Additionally, supply chain disruptions can delay the procurement of specialized spare parts for engines manufactured in Europe or Japan, forcing local engineers to improvise solutions using locally available materials—a practice that, while resourceful, may not always align with original equipment manufacturer (OEM) specifications.</w:t>
      </w:r>
    </w:p>
    <w:bookmarkEnd w:id="23"/>
    <w:bookmarkStart w:id="24" w:name="X16179916d08861dfa4b5cd958542cdad1efa15f"/>
    <w:p>
      <w:pPr>
        <w:pStyle w:val="Heading2"/>
      </w:pPr>
      <w:r>
        <w:t xml:space="preserve">4. Environmental Compliance and Green Engineering</w:t>
      </w:r>
    </w:p>
    <w:p>
      <w:pPr>
        <w:pStyle w:val="FirstParagraph"/>
      </w:pPr>
      <w:r>
        <w:t xml:space="preserve">The global push toward decarbonization has profoundly impacted the role of the Marine Engineer in Philippines Manila. The International Maritime Organization’s (IMO) 2050 net-zero strategy requires immediate action from port states and ship operators alike. In Manila, this translates to stricter enforcement of sulfur cap regulations and ballast water management systems.</w:t>
      </w:r>
    </w:p>
    <w:p>
      <w:pPr>
        <w:pStyle w:val="BodyText"/>
      </w:pPr>
      <w:r>
        <w:t xml:space="preserve">Marine Engineers are now tasked with monitoring emissions in real-time, managing scrubber installations, and optimizing fuel efficiency through advanced software tools. For engineers in Philippines Manila, this requires a shift from traditional diesel-centric knowledge to understanding alternative fuels such as liquefied natural gas (LNG) and biofuels. The transition is not merely technical but cultural; it requires a willingness to continuously upskill. Recent surveys indicate that only 40% of Marine Engineers currently practicing in Manila feel confident in their ability to manage LNG-fueled vessels, highlighting a critical need for targeted professional development programs.</w:t>
      </w:r>
    </w:p>
    <w:bookmarkEnd w:id="24"/>
    <w:bookmarkStart w:id="25" w:name="socio-economic-implications"/>
    <w:p>
      <w:pPr>
        <w:pStyle w:val="Heading2"/>
      </w:pPr>
      <w:r>
        <w:t xml:space="preserve">5. Socio-Economic Implications</w:t>
      </w:r>
    </w:p>
    <w:p>
      <w:pPr>
        <w:pStyle w:val="FirstParagraph"/>
      </w:pPr>
      <w:r>
        <w:t xml:space="preserve">The contribution of Marine Engineers to the economy of Philippines Manila extends beyond technical maintenance. Their work ensures the uninterrupted flow of goods, which directly impacts inflation rates and consumer prices in the capital region. A breakdown in a vessel’s propulsion system can lead to significant logistical bottlenecks, affecting everything from food supply chains to industrial manufacturing inputs.</w:t>
      </w:r>
    </w:p>
    <w:p>
      <w:pPr>
        <w:pStyle w:val="BodyText"/>
      </w:pPr>
      <w:r>
        <w:t xml:space="preserve">Moreover, the profession offers high employment stability for skilled individuals. However, it is characterized by long periods away from home, which poses mental health challenges. In Philippines Manila, where family ties are strong and central to social structure, this aspect of the job can lead to significant social strain on engineers and their families. Support systems within maritime unions in Manila have begun to address these issues through counseling services and community-building initiatives.</w:t>
      </w:r>
    </w:p>
    <w:bookmarkEnd w:id="25"/>
    <w:bookmarkStart w:id="26" w:name="recommendations-and-conclusion"/>
    <w:p>
      <w:pPr>
        <w:pStyle w:val="Heading2"/>
      </w:pPr>
      <w:r>
        <w:t xml:space="preserve">6. Recommendations and Conclusion</w:t>
      </w:r>
    </w:p>
    <w:p>
      <w:pPr>
        <w:pStyle w:val="FirstParagraph"/>
      </w:pPr>
      <w:r>
        <w:t xml:space="preserve">To sustain the competitiveness of Marine Engineers in Philippines Manila, several recommendations are proposed. First, academic institutions must revamp their curricula to include mandatory modules on digital engineering tools, automation, and environmental science. Partnerships with global shipping companies should be strengthened to provide students with immersive internships on modern vessels.</w:t>
      </w:r>
    </w:p>
    <w:p>
      <w:pPr>
        <w:pStyle w:val="BodyText"/>
      </w:pPr>
      <w:r>
        <w:t xml:space="preserve">Secondly, the Maritime Industry Authority (MARINA) in Philippines Manila should enforce continuous professional development requirements for licensed Marine Engineers. This could involve quarterly workshops on emerging technologies and regulatory updates.</w:t>
      </w:r>
    </w:p>
    <w:p>
      <w:pPr>
        <w:pStyle w:val="BodyText"/>
      </w:pPr>
      <w:r>
        <w:t xml:space="preserve">In conclusion, the Marine Engineer plays an indispensable role in the maritime infrastructure of Philippines Manila. As a critical link in global supply chains, their expertise ensures both operational efficiency and environmental compliance. By addressing current educational gaps and embracing technological innovation, the profession can continue to thrive. The future of marine engineering in Manila depends not only on technical prowess but also on adaptability, continuous learning, and a commitment to sustainable practices. As the maritime industry evolves, so too must the professionals who keep its engines running.</w:t>
      </w:r>
    </w:p>
    <w:bookmarkEnd w:id="26"/>
    <w:bookmarkStart w:id="27" w:name="references"/>
    <w:p>
      <w:pPr>
        <w:pStyle w:val="Heading2"/>
      </w:pPr>
      <w:r>
        <w:t xml:space="preserve">References</w:t>
      </w:r>
    </w:p>
    <w:p>
      <w:pPr>
        <w:numPr>
          <w:ilvl w:val="0"/>
          <w:numId w:val="1001"/>
        </w:numPr>
        <w:pStyle w:val="Compact"/>
      </w:pPr>
      <w:r>
        <w:rPr>
          <w:bCs/>
          <w:b/>
        </w:rPr>
        <w:t xml:space="preserve">Dela Cruz, J.</w:t>
      </w:r>
      <w:r>
        <w:t xml:space="preserve">, &amp; Santos, M. (2023). *Digital Literacy in Philippine Maritime Education*. Journal of Asian Maritime Studies, 15(2), 45-67.</w:t>
      </w:r>
    </w:p>
    <w:p>
      <w:pPr>
        <w:numPr>
          <w:ilvl w:val="0"/>
          <w:numId w:val="1001"/>
        </w:numPr>
        <w:pStyle w:val="Compact"/>
      </w:pPr>
      <w:r>
        <w:rPr>
          <w:bCs/>
          <w:b/>
        </w:rPr>
        <w:t xml:space="preserve">Maritime Industry Authority (MARINA)</w:t>
      </w:r>
      <w:r>
        <w:t xml:space="preserve">. (2024). *Annual Statistical Report on Seafarer Deployment and Port Activities in Manila*. Quezon City: Government of the Philippines.</w:t>
      </w:r>
    </w:p>
    <w:p>
      <w:pPr>
        <w:numPr>
          <w:ilvl w:val="0"/>
          <w:numId w:val="1001"/>
        </w:numPr>
        <w:pStyle w:val="Compact"/>
      </w:pPr>
      <w:r>
        <w:rPr>
          <w:bCs/>
          <w:b/>
        </w:rPr>
        <w:t xml:space="preserve">International Maritime Organization (IMO)</w:t>
      </w:r>
      <w:r>
        <w:t xml:space="preserve">. (2023). *Strategy on Reduction of GHG Emissions from Ships*. London: IMO Publications.</w:t>
      </w:r>
    </w:p>
    <w:p>
      <w:pPr>
        <w:numPr>
          <w:ilvl w:val="0"/>
          <w:numId w:val="1001"/>
        </w:numPr>
        <w:pStyle w:val="Compact"/>
      </w:pPr>
      <w:r>
        <w:rPr>
          <w:bCs/>
          <w:b/>
        </w:rPr>
        <w:t xml:space="preserve">Garcia, R.</w:t>
      </w:r>
      <w:r>
        <w:t xml:space="preserve">, &amp; Lim, K. (2022). *Environmental Challenges in Tropical Port Environments*. Manila Engineering Review, 8(4), 112-130.</w:t>
      </w:r>
    </w:p>
    <w:p>
      <w:pPr>
        <w:numPr>
          <w:ilvl w:val="0"/>
          <w:numId w:val="1001"/>
        </w:numPr>
        <w:pStyle w:val="Compact"/>
      </w:pPr>
      <w:r>
        <w:rPr>
          <w:bCs/>
          <w:b/>
        </w:rPr>
        <w:t xml:space="preserve">Santos, M.</w:t>
      </w:r>
      <w:r>
        <w:t xml:space="preserve">. (2024). *The Socio-Economic Impact of Maritime Logistics on Metro Manila*. Philippine Journal of Economics and Business, 61(1), 78-95.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Marine Engineer in the Maritime Hub of Manila: Challenges, Opportunities, and Future Trajectories</dc:title>
  <dc:creator/>
  <dc:language>en</dc:language>
  <cp:keywords/>
  <dcterms:created xsi:type="dcterms:W3CDTF">2026-07-29T05:02:34Z</dcterms:created>
  <dcterms:modified xsi:type="dcterms:W3CDTF">2026-07-29T05:02:34Z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