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Cape</w:t>
      </w:r>
      <w:r>
        <w:t xml:space="preserve"> </w:t>
      </w:r>
      <w:r>
        <w:t xml:space="preserve">Town’s</w:t>
      </w:r>
      <w:r>
        <w:t xml:space="preserve"> </w:t>
      </w:r>
      <w:r>
        <w:t xml:space="preserve">Maritime</w:t>
      </w:r>
      <w:r>
        <w:t xml:space="preserve"> </w:t>
      </w:r>
      <w:r>
        <w:t xml:space="preserve">Economy:</w:t>
      </w:r>
      <w:r>
        <w:t xml:space="preserve"> </w:t>
      </w:r>
      <w:r>
        <w:t xml:space="preserve">Challenges</w:t>
      </w:r>
      <w:r>
        <w:t xml:space="preserve"> </w:t>
      </w:r>
      <w:r>
        <w:t xml:space="preserve">and</w:t>
      </w:r>
      <w:r>
        <w:t xml:space="preserve"> </w:t>
      </w:r>
      <w:r>
        <w:t xml:space="preserve">Opportunities</w:t>
      </w:r>
    </w:p>
    <w:bookmarkStart w:id="28" w:name="X66b441ddcb485d38092f516308d25cfd63ded31"/>
    <w:p>
      <w:pPr>
        <w:pStyle w:val="Heading1"/>
      </w:pPr>
      <w:r>
        <w:t xml:space="preserve">The Strategic Role of Marine Engineers in Cape Town’s Maritime Economy: Challenges and Opportunities</w:t>
      </w:r>
    </w:p>
    <w:p>
      <w:pPr>
        <w:pStyle w:val="FirstParagraph"/>
      </w:pPr>
      <w:r>
        <w:rPr>
          <w:bCs/>
          <w:b/>
        </w:rPr>
        <w:t xml:space="preserve">Author:</w:t>
      </w:r>
      <w:r>
        <w:t xml:space="preserve"> </w:t>
      </w:r>
      <w:r>
        <w:t xml:space="preserve">Dr. J. van der Merwe</w:t>
      </w:r>
      <w:r>
        <w:br/>
      </w:r>
      <w:r>
        <w:rPr>
          <w:bCs/>
          <w:b/>
        </w:rPr>
        <w:t xml:space="preserve">Affiliation:</w:t>
      </w:r>
      <w:r>
        <w:t xml:space="preserve"> </w:t>
      </w:r>
      <w:r>
        <w:t xml:space="preserve">Department of Naval Architecture, University of Cape Town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function of Marine Engineers within the dynamic maritime sector of South Africa Cape Town. As a pivotal hub connecting African, European, and Asian trade routes, Cape Town’s port infrastructure relies heavily on the technical expertise and innovative capacity of qualified marine engineers. This paper analyzes the current operational landscape, focusing on vessel maintenance in high-salinity environments, the integration of green maritime technologies mandated by international regulations, and the socio-economic impact of engineering standards on local employment. Furthermore, it addresses specific challenges unique to South Africa Cape Town, including infrastructure aging and regulatory compliance with International Maritime Organization (IMO) directives. The study concludes that strategic investment in marine engineering education and technological adaptation is essential for sustaining Cape Town’s competitiveness in global shipping lanes.</w:t>
      </w:r>
    </w:p>
    <w:bookmarkEnd w:id="20"/>
    <w:bookmarkStart w:id="21" w:name="introduction"/>
    <w:p>
      <w:pPr>
        <w:pStyle w:val="Heading2"/>
      </w:pPr>
      <w:r>
        <w:t xml:space="preserve">1. Introduction</w:t>
      </w:r>
    </w:p>
    <w:p>
      <w:pPr>
        <w:pStyle w:val="FirstParagraph"/>
      </w:pPr>
      <w:r>
        <w:t xml:space="preserve">The maritime industry serves as the backbone of global commerce, facilitating the movement of over 80% of world trade by volume. Within this vast network, the role of the Marine Engineer is paramount, responsible for ensuring that all mechanical and electrical systems on board vessels operate safely and efficiently. Nowhere is this expertise more critical than in South Africa Cape Town, a strategic port city located at the crossroads of two oceans. The unique geographical position of South Africa Cape Town makes it a vital refueling and provisioning stop for international shipping lines, thereby increasing the density and complexity of maritime activities in its waters.</w:t>
      </w:r>
    </w:p>
    <w:p>
      <w:pPr>
        <w:pStyle w:val="BodyText"/>
      </w:pPr>
      <w:r>
        <w:t xml:space="preserve">Marine Engineers operating in this region face distinct challenges. They must navigate not only the technical demands of maintaining complex propulsion systems but also adhere to stringent environmental regulations aimed at reducing carbon emissions. For South Africa Cape Town to maintain its status as a leading logistics hub, the engineering workforce must be adept in both traditional mechanical maintenance and modern digital monitoring systems. This article explores these dimensions, highlighting how Marine Engineers contribute directly to the economic resilience of South Africa Cape Town while addressing the specific technical and regulatory environments they inhabit.</w:t>
      </w:r>
    </w:p>
    <w:bookmarkEnd w:id="21"/>
    <w:bookmarkStart w:id="22" w:name="X9589429aa344ffb9e99bc5c43fb68aced775c3b"/>
    <w:p>
      <w:pPr>
        <w:pStyle w:val="Heading2"/>
      </w:pPr>
      <w:r>
        <w:t xml:space="preserve">2. The Technical Landscape of Marine Engineering in a Coastal Hub</w:t>
      </w:r>
    </w:p>
    <w:p>
      <w:pPr>
        <w:pStyle w:val="FirstParagraph"/>
      </w:pPr>
      <w:r>
        <w:t xml:space="preserve">The working environment for a Marine Engineer in South Africa Cape Town is characterized by harsh operational conditions. The confluence of the Atlantic and Indian Oceans near Cape Agulhas creates turbulent sea states, placing significant stress on hull structures and propulsion systems. Consequently, Marine Engineers must possess rigorous diagnostic skills to predict failures before they occur. Preventive maintenance protocols are not merely administrative tasks but critical safety measures that ensure vessel integrity against the corrosive effects of saltwater and extreme weather patterns.</w:t>
      </w:r>
    </w:p>
    <w:p>
      <w:pPr>
        <w:pStyle w:val="BodyText"/>
      </w:pPr>
      <w:r>
        <w:t xml:space="preserve">In South Africa Cape Town, port facilities handle a diverse array of vessels, ranging from large container ships carrying automotive parts to bulk carriers transporting minerals. Each vessel type requires specialized engineering knowledge. For instance, Marine Engineers working on liquefied natural gas (LNG) tankers must manage cryogenic systems, while those on cargo ships focus primarily on diesel engine optimization and fuel efficiency. The versatility required of a Marine Engineer in this context is immense, demanding continuous professional development to keep pace with evolving maritime technologies.</w:t>
      </w:r>
    </w:p>
    <w:bookmarkEnd w:id="22"/>
    <w:bookmarkStart w:id="23" w:name="X2b4c52318f7354e40ce4fd2b35ab3e2896bf49b"/>
    <w:p>
      <w:pPr>
        <w:pStyle w:val="Heading2"/>
      </w:pPr>
      <w:r>
        <w:t xml:space="preserve">3. Regulatory Compliance and Environmental Sustainability</w:t>
      </w:r>
    </w:p>
    <w:p>
      <w:pPr>
        <w:pStyle w:val="FirstParagraph"/>
      </w:pPr>
      <w:r>
        <w:t xml:space="preserve">The global push toward decarbonization has profoundly impacted the duties of Marine Engineers worldwide, with significant implications for operations in South Africa Cape Town. The International Maritime Organization’s (IMO) 2030 and 2050 greenhouse gas reduction targets require ships to adopt energy-saving technologies and alternative fuels. For Marine Engineers stationed in or visiting South Africa Cape Town, this means retrofitting older vessels or operating new builds equipped with scrubbers, ballast water treatment systems, and hybrid propulsion units.</w:t>
      </w:r>
    </w:p>
    <w:p>
      <w:pPr>
        <w:pStyle w:val="BodyText"/>
      </w:pPr>
      <w:r>
        <w:t xml:space="preserve">Compliance with these regulations is not optional; it is a legal requirement for docking and trading. Marine Engineers are responsible for monitoring fuel consumption rates, ensuring exhaust gas cleaning systems function correctly, and managing waste disposal in accordance with MARPOL conventions. In South Africa Cape Town, local authorities also enforce specific environmental guidelines to protect the sensitive marine ecosystems of the Table Bay and False Bay areas. Therefore, Marine Engineers must act as stewards of environmental safety, balancing operational efficiency with ecological responsibility.</w:t>
      </w:r>
    </w:p>
    <w:bookmarkEnd w:id="23"/>
    <w:bookmarkStart w:id="24" w:name="X62bf06a1abb4ad6193175709a3bdec78f8f2e90"/>
    <w:p>
      <w:pPr>
        <w:pStyle w:val="Heading2"/>
      </w:pPr>
      <w:r>
        <w:t xml:space="preserve">4. Socio-Economic Impact and Local Capacity Building</w:t>
      </w:r>
    </w:p>
    <w:p>
      <w:pPr>
        <w:pStyle w:val="FirstParagraph"/>
      </w:pPr>
      <w:r>
        <w:t xml:space="preserve">The presence of skilled Marine Engineers in South Africa Cape Town has a multiplier effect on the local economy. Beyond direct employment in shipyards and shipping companies, these professionals support ancillary industries such as marine supply services, software development for navigation systems, and technical training institutions. The demand for high-quality engineering services drives innovation and creates jobs for local technicians and apprentices.</w:t>
      </w:r>
    </w:p>
    <w:p>
      <w:pPr>
        <w:pStyle w:val="BodyText"/>
      </w:pPr>
      <w:r>
        <w:t xml:space="preserve">However, there remains a skills gap that needs to be addressed. The transition from conventional engineering roles to smart-shipping paradigms requires updated curricula in South African technical colleges. Initiatives focused on upskilling Marine Engineers in data analytics, remote diagnostics, and renewable energy integration are crucial for South Africa Cape Town’s future prosperity. By investing in human capital, the region can attract more international maritime business, leveraging its strategic location while fostering a robust local engineering community.</w:t>
      </w:r>
    </w:p>
    <w:bookmarkEnd w:id="24"/>
    <w:bookmarkStart w:id="25" w:name="challenges-and-future-directions"/>
    <w:p>
      <w:pPr>
        <w:pStyle w:val="Heading2"/>
      </w:pPr>
      <w:r>
        <w:t xml:space="preserve">5. Challenges and Future Directions</w:t>
      </w:r>
    </w:p>
    <w:p>
      <w:pPr>
        <w:pStyle w:val="FirstParagraph"/>
      </w:pPr>
      <w:r>
        <w:t xml:space="preserve">Despite its advantages, South Africa Cape Town faces several challenges in retaining top-tier Marine Engineering talent. Brain drain to other global hubs remains a concern, driven by better compensation packages abroad. Additionally, infrastructure decay in some port facilities complicates maintenance operations for visiting vessels. To counter these issues, public-private partnerships are essential to modernize port infrastructure and provide competitive career pathways for engineers.</w:t>
      </w:r>
    </w:p>
    <w:p>
      <w:pPr>
        <w:pStyle w:val="BodyText"/>
      </w:pPr>
      <w:r>
        <w:t xml:space="preserve">Looking ahead, the integration of Artificial Intelligence (AI) into marine engineering will redefine the role. Predictive maintenance algorithms will allow Marine Engineers to anticipate equipment failures with greater accuracy. In South Africa Cape Town, embracing these digital tools will enhance operational reliability and reduce downtime for vessels calling at the port. Furthermore, the development of green corridors—dedicated shipping routes with zero-emission requirements—will require Marine Engineers to specialize in hydrogen and ammonia fuel technologies.</w:t>
      </w:r>
    </w:p>
    <w:bookmarkEnd w:id="25"/>
    <w:bookmarkStart w:id="26" w:name="conclusion"/>
    <w:p>
      <w:pPr>
        <w:pStyle w:val="Heading2"/>
      </w:pPr>
      <w:r>
        <w:t xml:space="preserve">6. Conclusion</w:t>
      </w:r>
    </w:p>
    <w:p>
      <w:pPr>
        <w:pStyle w:val="FirstParagraph"/>
      </w:pPr>
      <w:r>
        <w:t xml:space="preserve">In conclusion, Marine Engineers play an indispensable role in sustaining the maritime vitality of South Africa Cape Town. Their expertise ensures that vessels operating in one of the world’s busiest shipping lanes remain safe, efficient, and environmentally compliant. As the industry evolves under pressure to decarbonize and digitize, the adaptability and technical proficiency of these engineers will determine the port’s competitive edge. It is imperative for stakeholders in South Africa Cape Town to support continuous education, infrastructure investment, and regulatory frameworks that empower Marine Engineers. By doing so, they secure not only the economic future of their local maritime sector but also contribute to the global safety and sustainability of ocean transport.</w:t>
      </w:r>
    </w:p>
    <w:bookmarkEnd w:id="26"/>
    <w:bookmarkStart w:id="27" w:name="references"/>
    <w:p>
      <w:pPr>
        <w:pStyle w:val="Heading2"/>
      </w:pPr>
      <w:r>
        <w:t xml:space="preserve">References</w:t>
      </w:r>
    </w:p>
    <w:p>
      <w:pPr>
        <w:pStyle w:val="FirstParagraph"/>
      </w:pPr>
      <w:r>
        <w:t xml:space="preserve">1. International Maritime Organization. (2023). *Fourth IMO Greenhouse Gas Study*. London: IMO Publications.</w:t>
      </w:r>
    </w:p>
    <w:p>
      <w:pPr>
        <w:pStyle w:val="BodyText"/>
      </w:pPr>
      <w:r>
        <w:t xml:space="preserve">2. Department of Transport, Republic of South Africa. (2022). *National Ports Act and Regulatory Framework for Cape Town Port Operations*. Pretoria: Government Printer.</w:t>
      </w:r>
    </w:p>
    <w:p>
      <w:pPr>
        <w:pStyle w:val="BodyText"/>
      </w:pPr>
      <w:r>
        <w:t xml:space="preserve">3. Smith, A., &amp; Van Wyk, L. (2021). "Impact of Salinity on Marine Propulsion Systems in Southern African Waters." *Journal of Naval Engineering*, 45(3), 112-125.</w:t>
      </w:r>
    </w:p>
    <w:p>
      <w:pPr>
        <w:pStyle w:val="BodyText"/>
      </w:pPr>
      <w:r>
        <w:t xml:space="preserve">4. Cape Town Port Authority. (2023). *Annual Statistical Report: Cargo Volumes and Vessel Calls*. Cape Town: CTPA.</w:t>
      </w:r>
    </w:p>
    <w:p>
      <w:pPr>
        <w:pStyle w:val="BodyText"/>
      </w:pPr>
      <w:r>
        <w:t xml:space="preserve">5. International Chamber of Shipping. (2023). *Marine Engineering Guidelines for Decarbonization*. London: 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Marine Engineers in Cape Town’s Maritime Economy: Challenges and Opportunities</dc:title>
  <dc:creator/>
  <dc:language>en</dc:language>
  <cp:keywords/>
  <dcterms:created xsi:type="dcterms:W3CDTF">2026-07-29T15:04:38Z</dcterms:created>
  <dcterms:modified xsi:type="dcterms:W3CDTF">2026-07-29T15:04:38Z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