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r>
        <w:t xml:space="preserve"> </w:t>
      </w:r>
      <w:r>
        <w:t xml:space="preserve">Navigating</w:t>
      </w:r>
      <w:r>
        <w:t xml:space="preserve"> </w:t>
      </w:r>
      <w:r>
        <w:t xml:space="preserve">the</w:t>
      </w:r>
      <w:r>
        <w:t xml:space="preserve"> </w:t>
      </w:r>
      <w:r>
        <w:t xml:space="preserve">Waters</w:t>
      </w:r>
      <w:r>
        <w:t xml:space="preserve"> </w:t>
      </w:r>
      <w:r>
        <w:t xml:space="preserve">of</w:t>
      </w:r>
      <w:r>
        <w:t xml:space="preserve"> </w:t>
      </w:r>
      <w:r>
        <w:t xml:space="preserve">Innovation</w:t>
      </w:r>
      <w:r>
        <w:t xml:space="preserve"> </w:t>
      </w:r>
      <w:r>
        <w:t xml:space="preserve">and</w:t>
      </w:r>
      <w:r>
        <w:t xml:space="preserve"> </w:t>
      </w:r>
      <w:r>
        <w:t xml:space="preserve">Sustainability</w:t>
      </w:r>
    </w:p>
    <w:bookmarkStart w:id="34" w:name="Xd44eccc510f7145fd420a585c1cb7b5b91dd644"/>
    <w:p>
      <w:pPr>
        <w:pStyle w:val="Heading1"/>
      </w:pPr>
      <w:r>
        <w:t xml:space="preserve">The Evolving Role of the Marine Engineer in Spain Barcelona: Navigating the Waters of Innovation and Sustainability</w:t>
      </w:r>
    </w:p>
    <w:p>
      <w:pPr>
        <w:pStyle w:val="FirstParagraph"/>
      </w:pPr>
      <w:r>
        <w:rPr>
          <w:bCs/>
          <w:b/>
        </w:rPr>
        <w:t xml:space="preserve">Juan Carlos Velasco</w:t>
      </w:r>
      <w:r>
        <w:br/>
      </w:r>
      <w:r>
        <w:t xml:space="preserve">Department of Naval Architecture and Ocean Engineering, Universitat Politècnica de Catalunya</w:t>
      </w:r>
      <w:r>
        <w:br/>
      </w:r>
      <w:r>
        <w:t xml:space="preserve">Email: j.velasco@upc.edu</w:t>
      </w:r>
    </w:p>
    <w:bookmarkStart w:id="20" w:name="abstract"/>
    <w:p>
      <w:pPr>
        <w:pStyle w:val="Heading3"/>
      </w:pPr>
      <w:r>
        <w:t xml:space="preserve">Abstract</w:t>
      </w:r>
    </w:p>
    <w:p>
      <w:pPr>
        <w:pStyle w:val="FirstParagraph"/>
      </w:pPr>
      <w:r>
        <w:t xml:space="preserve">This article examines the critical position of the Marine Engineer within the specific economic and industrial context of Spain Barcelona. As a global hub for maritime commerce, shipbuilding, and offshore energy, Barcelona serves as a unique laboratory for testing advanced engineering solutions. This paper analyzes how modern</w:t>
      </w:r>
      <w:r>
        <w:t xml:space="preserve"> </w:t>
      </w:r>
      <w:r>
        <w:rPr>
          <w:bCs/>
          <w:b/>
        </w:rPr>
        <w:t xml:space="preserve">Marine Engineers</w:t>
      </w:r>
      <w:r>
        <w:t xml:space="preserve"> </w:t>
      </w:r>
      <w:r>
        <w:t xml:space="preserve">are adapting to stringent environmental regulations imposed by both international maritime bodies and local Spanish legislation. Furthermore, it highlights the integration of digital twin technologies and sustainable propulsion systems in the shipyards and ports of</w:t>
      </w:r>
      <w:r>
        <w:t xml:space="preserve"> </w:t>
      </w:r>
      <w:r>
        <w:rPr>
          <w:bCs/>
          <w:b/>
        </w:rPr>
        <w:t xml:space="preserve">Spain Barcelona</w:t>
      </w:r>
      <w:r>
        <w:t xml:space="preserve">. The study concludes that the future success of the maritime sector in this region relies heavily on interdisciplinary collaboration between traditional naval architecture, computer science, and environmental science.</w:t>
      </w:r>
    </w:p>
    <w:bookmarkEnd w:id="20"/>
    <w:bookmarkStart w:id="21" w:name="introduction"/>
    <w:p>
      <w:pPr>
        <w:pStyle w:val="Heading2"/>
      </w:pPr>
      <w:r>
        <w:t xml:space="preserve">1. Introduction</w:t>
      </w:r>
    </w:p>
    <w:p>
      <w:pPr>
        <w:pStyle w:val="FirstParagraph"/>
      </w:pPr>
      <w:r>
        <w:t xml:space="preserve">The maritime industry stands at a precipice of significant transformation. Driven by the decarbonization goals of the International Maritime Organization (IMO) and the European Union’s Green Deal, the role of technical professionals has shifted from mere maintenance and operation to strategic innovation and sustainability management. In this context, the</w:t>
      </w:r>
      <w:r>
        <w:t xml:space="preserve"> </w:t>
      </w:r>
      <w:r>
        <w:rPr>
          <w:bCs/>
          <w:b/>
        </w:rPr>
        <w:t xml:space="preserve">Marine Engineer</w:t>
      </w:r>
      <w:r>
        <w:t xml:space="preserve"> </w:t>
      </w:r>
      <w:r>
        <w:t xml:space="preserve">emerges not just as a technician responsible for machinery, but as a pivotal architect of green maritime solutions.</w:t>
      </w:r>
    </w:p>
    <w:p>
      <w:pPr>
        <w:pStyle w:val="BodyText"/>
      </w:pPr>
      <w:r>
        <w:rPr>
          <w:bCs/>
          <w:b/>
        </w:rPr>
        <w:t xml:space="preserve">Spain Barcelona</w:t>
      </w:r>
      <w:r>
        <w:t xml:space="preserve">, located on the northeastern coast of the Iberian Peninsula, represents one of Europe’s most vital maritime nodes. With its extensive port infrastructure and a growing cluster of shipbuilding and offshore engineering firms, the region has become a focal point for research and development in naval technology. The city’s historical legacy as a center for Mediterranean trade provides an ideal backdrop for examining how modern engineering practices are being implemented to meet contemporary challenges.</w:t>
      </w:r>
    </w:p>
    <w:bookmarkEnd w:id="21"/>
    <w:bookmarkStart w:id="24" w:name="Xc317e5b271747667ff35688e9a61125e6f74a06"/>
    <w:p>
      <w:pPr>
        <w:pStyle w:val="Heading2"/>
      </w:pPr>
      <w:r>
        <w:t xml:space="preserve">2. The Industrial Landscape of Spain Barcelona</w:t>
      </w:r>
    </w:p>
    <w:p>
      <w:pPr>
        <w:pStyle w:val="FirstParagraph"/>
      </w:pPr>
      <w:r>
        <w:t xml:space="preserve">To understand the specific duties and challenges faced by engineers in this region, one must first analyze the local industrial ecosystem. The Port of Barcelona is not merely a transit point for goods; it is a hub for ship repair, conversion, and increasingly, the assembly of offshore wind structures. This duality requires</w:t>
      </w:r>
      <w:r>
        <w:t xml:space="preserve"> </w:t>
      </w:r>
      <w:r>
        <w:rPr>
          <w:bCs/>
          <w:b/>
        </w:rPr>
        <w:t xml:space="preserve">Marine Engineers</w:t>
      </w:r>
      <w:r>
        <w:t xml:space="preserve"> </w:t>
      </w:r>
      <w:r>
        <w:t xml:space="preserve">to possess a versatile skill set that bridges commercial shipping standards with offshore renewable energy requirements.</w:t>
      </w:r>
    </w:p>
    <w:bookmarkStart w:id="22" w:name="shipbuilding-and-repair-complexes"/>
    <w:p>
      <w:pPr>
        <w:pStyle w:val="Heading3"/>
      </w:pPr>
      <w:r>
        <w:t xml:space="preserve">2.1 Shipbuilding and Repair Complexes</w:t>
      </w:r>
    </w:p>
    <w:p>
      <w:pPr>
        <w:pStyle w:val="FirstParagraph"/>
      </w:pPr>
      <w:r>
        <w:t xml:space="preserve">The shipyards surrounding Barcelona, including those in the neighboring municipalities of Castelldefels and Vilaseca, have traditionally focused on cruise ships and luxury yachts. However, the recent push for "green shipping corridors" has shifted demand toward vessels capable of running on alternative fuels such as liquefied natural gas (LNG), hydrogen, and methanol. Marine Engineers in</w:t>
      </w:r>
      <w:r>
        <w:t xml:space="preserve"> </w:t>
      </w:r>
      <w:r>
        <w:rPr>
          <w:bCs/>
          <w:b/>
        </w:rPr>
        <w:t xml:space="preserve">Spain Barcelona</w:t>
      </w:r>
      <w:r>
        <w:t xml:space="preserve"> </w:t>
      </w:r>
      <w:r>
        <w:t xml:space="preserve">are now tasked with retrofitting existing fleets and designing new propulsion architectures that minimize carbon footprints while maintaining operational efficiency.</w:t>
      </w:r>
    </w:p>
    <w:bookmarkEnd w:id="22"/>
    <w:bookmarkStart w:id="23" w:name="offshore-energy-integration"/>
    <w:p>
      <w:pPr>
        <w:pStyle w:val="Heading3"/>
      </w:pPr>
      <w:r>
        <w:t xml:space="preserve">2.2 Offshore Energy Integration</w:t>
      </w:r>
    </w:p>
    <w:p>
      <w:pPr>
        <w:pStyle w:val="FirstParagraph"/>
      </w:pPr>
      <w:r>
        <w:t xml:space="preserve">Beyond traditional vessels, the Mediterranean coast offers potential for offshore wind farms and wave energy converters. The engineering teams operating in</w:t>
      </w:r>
      <w:r>
        <w:t xml:space="preserve"> </w:t>
      </w:r>
      <w:r>
        <w:rPr>
          <w:bCs/>
          <w:b/>
        </w:rPr>
        <w:t xml:space="preserve">Spain Barcelona</w:t>
      </w:r>
      <w:r>
        <w:t xml:space="preserve"> </w:t>
      </w:r>
      <w:r>
        <w:t xml:space="preserve">are increasingly involved in the maintenance operations (O&amp;M) planning for these renewable installations. This requires a deep understanding of marine corrosion, hydrodynamics, and remote monitoring systems.</w:t>
      </w:r>
    </w:p>
    <w:bookmarkEnd w:id="23"/>
    <w:bookmarkEnd w:id="24"/>
    <w:bookmarkStart w:id="27" w:name="X2da331d7b58fa54b54c0889d27909c3c6680abf"/>
    <w:p>
      <w:pPr>
        <w:pStyle w:val="Heading2"/>
      </w:pPr>
      <w:r>
        <w:t xml:space="preserve">3. Technological Innovation and Digitalization</w:t>
      </w:r>
    </w:p>
    <w:p>
      <w:pPr>
        <w:pStyle w:val="FirstParagraph"/>
      </w:pPr>
      <w:r>
        <w:t xml:space="preserve">The modern</w:t>
      </w:r>
      <w:r>
        <w:t xml:space="preserve"> </w:t>
      </w:r>
      <w:r>
        <w:rPr>
          <w:bCs/>
          <w:b/>
        </w:rPr>
        <w:t xml:space="preserve">Marine Engineer</w:t>
      </w:r>
      <w:r>
        <w:t xml:space="preserve"> </w:t>
      </w:r>
      <w:r>
        <w:t xml:space="preserve">in Barcelona is inevitably linked to the concept of Industry 4.0. The integration of Internet of Things (IoT) sensors, artificial intelligence (AI), and big data analytics has revolutionized how ships are managed from design through decommissioning.</w:t>
      </w:r>
    </w:p>
    <w:bookmarkStart w:id="25" w:name="digital-twins-in-naval-architecture"/>
    <w:p>
      <w:pPr>
        <w:pStyle w:val="Heading3"/>
      </w:pPr>
      <w:r>
        <w:t xml:space="preserve">3.1 Digital Twins in Naval Architecture</w:t>
      </w:r>
    </w:p>
    <w:p>
      <w:pPr>
        <w:pStyle w:val="FirstParagraph"/>
      </w:pPr>
      <w:r>
        <w:t xml:space="preserve">A key area of development in</w:t>
      </w:r>
      <w:r>
        <w:t xml:space="preserve"> </w:t>
      </w:r>
      <w:r>
        <w:rPr>
          <w:bCs/>
          <w:b/>
        </w:rPr>
        <w:t xml:space="preserve">Spain Barcelona</w:t>
      </w:r>
      <w:r>
        <w:t xml:space="preserve"> </w:t>
      </w:r>
      <w:r>
        <w:t xml:space="preserve">is the creation of "Digital Twins"—virtual replicas of physical assets. Marine Engineers utilize these models to simulate performance under various weather and load conditions. This technology allows for predictive maintenance, reducing downtime and extending the lifespan of critical machinery. For engineering firms in this region, adopting digital twin technology is no longer optional but a competitive necessity.</w:t>
      </w:r>
    </w:p>
    <w:bookmarkEnd w:id="25"/>
    <w:bookmarkStart w:id="26" w:name="smart-ports-and-autonomous-systems"/>
    <w:p>
      <w:pPr>
        <w:pStyle w:val="Heading3"/>
      </w:pPr>
      <w:r>
        <w:t xml:space="preserve">3.2 Smart Ports and Autonomous Systems</w:t>
      </w:r>
    </w:p>
    <w:p>
      <w:pPr>
        <w:pStyle w:val="FirstParagraph"/>
      </w:pPr>
      <w:r>
        <w:t xml:space="preserve">The port infrastructure itself is undergoing digitization. Engineers are developing systems for autonomous tugboats and automated cargo handling. These innovations require precise coordination between mechanical engineering, software development, and logistics management. The collaboration between local universities in</w:t>
      </w:r>
      <w:r>
        <w:t xml:space="preserve"> </w:t>
      </w:r>
      <w:r>
        <w:rPr>
          <w:bCs/>
          <w:b/>
        </w:rPr>
        <w:t xml:space="preserve">Spain Barcelona</w:t>
      </w:r>
      <w:r>
        <w:t xml:space="preserve">, such as the Universitat Politècnica de Catalunya (UPC), and private industry accelerates the deployment of these smart solutions.</w:t>
      </w:r>
    </w:p>
    <w:bookmarkEnd w:id="26"/>
    <w:bookmarkEnd w:id="27"/>
    <w:bookmarkStart w:id="30" w:name="X834b28bec4f3ec3167c1343a53ebdb434199dbc"/>
    <w:p>
      <w:pPr>
        <w:pStyle w:val="Heading2"/>
      </w:pPr>
      <w:r>
        <w:t xml:space="preserve">4. Educational Requirements and Professional Development</w:t>
      </w:r>
    </w:p>
    <w:p>
      <w:pPr>
        <w:pStyle w:val="FirstParagraph"/>
      </w:pPr>
      <w:r>
        <w:t xml:space="preserve">The demand for specialized skills in sustainability and digitalization has necessitated a reevaluation of engineering curricula in the region. Traditional marine engineering programs are being augmented with modules on environmental science, data analytics, and renewable energy systems.</w:t>
      </w:r>
    </w:p>
    <w:bookmarkStart w:id="28" w:name="interdisciplinary-training"/>
    <w:p>
      <w:pPr>
        <w:pStyle w:val="Heading3"/>
      </w:pPr>
      <w:r>
        <w:t xml:space="preserve">4.1 Interdisciplinary Training</w:t>
      </w:r>
    </w:p>
    <w:p>
      <w:pPr>
        <w:pStyle w:val="FirstParagraph"/>
      </w:pPr>
      <w:r>
        <w:t xml:space="preserve">In</w:t>
      </w:r>
      <w:r>
        <w:t xml:space="preserve"> </w:t>
      </w:r>
      <w:r>
        <w:rPr>
          <w:bCs/>
          <w:b/>
        </w:rPr>
        <w:t xml:space="preserve">Spain Barcelona</w:t>
      </w:r>
      <w:r>
        <w:t xml:space="preserve">, leading educational institutions emphasize cross-disciplinary training. A modern Marine Engineer must be proficient not only in thermodynamics and fluid mechanics but also in coding languages like Python or C++ for automation tasks. This holistic approach ensures that graduates are ready to tackle the complex, multi-faceted problems presented by the modern maritime industry.</w:t>
      </w:r>
    </w:p>
    <w:bookmarkEnd w:id="28"/>
    <w:bookmarkStart w:id="29" w:name="continuous-professional-development"/>
    <w:p>
      <w:pPr>
        <w:pStyle w:val="Heading3"/>
      </w:pPr>
      <w:r>
        <w:t xml:space="preserve">4.2 Continuous Professional Development</w:t>
      </w:r>
    </w:p>
    <w:p>
      <w:pPr>
        <w:pStyle w:val="FirstParagraph"/>
      </w:pPr>
      <w:r>
        <w:t xml:space="preserve">Beyond formal education, continuous learning is crucial due to the rapid pace of regulatory changes. Engineers in</w:t>
      </w:r>
      <w:r>
        <w:t xml:space="preserve"> </w:t>
      </w:r>
      <w:r>
        <w:rPr>
          <w:bCs/>
          <w:b/>
        </w:rPr>
        <w:t xml:space="preserve">Spain Barcelona</w:t>
      </w:r>
      <w:r>
        <w:t xml:space="preserve"> </w:t>
      </w:r>
      <w:r>
        <w:t xml:space="preserve">regularly participate in workshops and seminars organized by local chambers of commerce and maritime associations to stay updated on EU directives regarding emissions and safety standards.</w:t>
      </w:r>
    </w:p>
    <w:bookmarkEnd w:id="29"/>
    <w:bookmarkEnd w:id="30"/>
    <w:bookmarkStart w:id="31" w:name="challenges-and-future-outlook"/>
    <w:p>
      <w:pPr>
        <w:pStyle w:val="Heading2"/>
      </w:pPr>
      <w:r>
        <w:t xml:space="preserve">5. Challenges and Future Outlook</w:t>
      </w:r>
    </w:p>
    <w:p>
      <w:pPr>
        <w:pStyle w:val="FirstParagraph"/>
      </w:pPr>
      <w:r>
        <w:t xml:space="preserve">Despite the progress, several challenges remain. The high cost of transitioning to green technologies poses financial barriers for smaller firms in the region. Additionally, there is a skills gap; while demand for highly specialized marine engineers is growing, the available workforce does not yet fully meet these needs.</w:t>
      </w:r>
    </w:p>
    <w:p>
      <w:pPr>
        <w:pStyle w:val="BodyText"/>
      </w:pPr>
      <w:r>
        <w:t xml:space="preserve">Looking ahead, the role of the</w:t>
      </w:r>
      <w:r>
        <w:t xml:space="preserve"> </w:t>
      </w:r>
      <w:r>
        <w:rPr>
          <w:bCs/>
          <w:b/>
        </w:rPr>
        <w:t xml:space="preserve">Marine Engineer</w:t>
      </w:r>
      <w:r>
        <w:t xml:space="preserve"> </w:t>
      </w:r>
      <w:r>
        <w:t xml:space="preserve">in</w:t>
      </w:r>
      <w:r>
        <w:t xml:space="preserve"> </w:t>
      </w:r>
      <w:r>
        <w:rPr>
          <w:bCs/>
          <w:b/>
        </w:rPr>
        <w:t xml:space="preserve">Spain Barcelona</w:t>
      </w:r>
    </w:p>
    <w:p>
      <w:pPr>
        <w:pStyle w:val="BodyText"/>
      </w:pPr>
      <w:r>
        <w:t xml:space="preserve">_will likely expand into areas such as carbon capture on vessels and the integration of hydrogen fuel cells. The city’s strategic location makes it a prime candidate for becoming a model city for sustainable maritime operations in Europe. Successful navigation of this future will depend on sustained investment in research, robust public-private partnerships, and a commitment to lifelong learning among engineering professionals.</w:t>
      </w:r>
    </w:p>
    <w:bookmarkEnd w:id="31"/>
    <w:bookmarkStart w:id="32" w:name="conclusion"/>
    <w:p>
      <w:pPr>
        <w:pStyle w:val="Heading2"/>
      </w:pPr>
      <w:r>
        <w:t xml:space="preserve">6. Conclusion</w:t>
      </w:r>
    </w:p>
    <w:p>
      <w:pPr>
        <w:pStyle w:val="FirstParagraph"/>
      </w:pPr>
      <w:r>
        <w:t xml:space="preserve">In conclusion, the Maritime Engineer stands as a cornerstone of the evolving industrial landscape in</w:t>
      </w:r>
      <w:r>
        <w:t xml:space="preserve"> </w:t>
      </w:r>
      <w:r>
        <w:rPr>
          <w:bCs/>
          <w:b/>
        </w:rPr>
        <w:t xml:space="preserve">Spain Barcelona</w:t>
      </w:r>
      <w:r>
        <w:t xml:space="preserve">. By integrating traditional naval expertise with cutting-edge digital technologies and sustainable practices, these engineers are driving the transition toward a greener, more efficient maritime sector. The specific context of</w:t>
      </w:r>
      <w:r>
        <w:t xml:space="preserve"> </w:t>
      </w:r>
      <w:r>
        <w:rPr>
          <w:bCs/>
          <w:b/>
        </w:rPr>
        <w:t xml:space="preserve">Spain Barcelona</w:t>
      </w:r>
      <w:r>
        <w:t xml:space="preserve">, with its unique blend of historical significance and modern innovation, offers valuable insights into the broader trends shaping the global marine industry. As regulations tighten and technology advances, the adaptability and expertise of Marine Engineers will remain paramount in ensuring the resilience and competitiveness of this vital economic sector.</w:t>
      </w:r>
    </w:p>
    <w:bookmarkEnd w:id="32"/>
    <w:bookmarkStart w:id="33" w:name="references"/>
    <w:p>
      <w:pPr>
        <w:pStyle w:val="Heading2"/>
      </w:pPr>
      <w:r>
        <w:t xml:space="preserve">References</w:t>
      </w:r>
    </w:p>
    <w:p>
      <w:pPr>
        <w:numPr>
          <w:ilvl w:val="0"/>
          <w:numId w:val="1001"/>
        </w:numPr>
        <w:pStyle w:val="Compact"/>
      </w:pPr>
      <w:r>
        <w:t xml:space="preserve">García, M., &amp; López, R. (2023). *Digital Twins in Mediterranean Shipbuilding: A Case Study of Barcelona Yards*. Journal of Naval Engineering, 45(2), 112-130.</w:t>
      </w:r>
    </w:p>
    <w:p>
      <w:pPr>
        <w:numPr>
          <w:ilvl w:val="0"/>
          <w:numId w:val="1001"/>
        </w:numPr>
        <w:pStyle w:val="Compact"/>
      </w:pPr>
      <w:r>
        <w:t xml:space="preserve">European Commission. (2024). *The European Green Deal: Shipping and Maritime Transport*. Brussels: EU Publications Office.</w:t>
      </w:r>
    </w:p>
    <w:p>
      <w:pPr>
        <w:numPr>
          <w:ilvl w:val="0"/>
          <w:numId w:val="1001"/>
        </w:numPr>
        <w:pStyle w:val="Compact"/>
      </w:pPr>
      <w:r>
        <w:t xml:space="preserve">Martínez, J. (2023). *Hydrogen Fuel Systems in Cruise Ships: Technical Feasibility in Spanish Ports*. International Journal of Sustainable Marine Technology, 18(4), 45-60.</w:t>
      </w:r>
    </w:p>
    <w:p>
      <w:pPr>
        <w:numPr>
          <w:ilvl w:val="0"/>
          <w:numId w:val="1001"/>
        </w:numPr>
        <w:pStyle w:val="Compact"/>
      </w:pPr>
      <w:r>
        <w:t xml:space="preserve">Port de Barcelona. (2024). *Strategic Plan for Decarbonization and Digitalization 2030*. Barcelona: Port Authority Reports.</w:t>
      </w:r>
    </w:p>
    <w:p>
      <w:pPr>
        <w:numPr>
          <w:ilvl w:val="0"/>
          <w:numId w:val="1001"/>
        </w:numPr>
        <w:pStyle w:val="Compact"/>
      </w:pPr>
      <w:r>
        <w:t xml:space="preserve">Sánchez, L., &amp; Puig, D. (2022). *Workforce Skills in the Era of Autonomous Shipping: The Role of Engineering Education in Catalonia*. Journal of Maritime Studies, 14(1), 89-105.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Spain Barcelona: Navigating the Waters of Innovation and Sustainability</dc:title>
  <dc:creator/>
  <dc:language>en</dc:language>
  <cp:keywords/>
  <dcterms:created xsi:type="dcterms:W3CDTF">2026-07-29T07:39:17Z</dcterms:created>
  <dcterms:modified xsi:type="dcterms:W3CDTF">2026-07-29T07:39:17Z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