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Alpine</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r>
        <w:t xml:space="preserve"> </w:t>
      </w:r>
      <w:r>
        <w:t xml:space="preserve">Switzerland</w:t>
      </w:r>
    </w:p>
    <w:bookmarkStart w:id="20" w:name="X2ab2c3cd4390e7b4c0a8a05eb5cea228e0cabae"/>
    <w:p>
      <w:pPr>
        <w:pStyle w:val="Heading1"/>
      </w:pPr>
      <w:r>
        <w:t xml:space="preserve">The Role and Strategic Integration of Marine Engineers in the Alpine Context: A Case Study of Zurich, Switzerland</w:t>
      </w:r>
    </w:p>
    <w:p>
      <w:pPr>
        <w:pStyle w:val="FirstParagraph"/>
      </w:pPr>
      <w:r>
        <w:rPr>
          <w:iCs/>
          <w:i/>
          <w:bCs/>
          <w:b/>
        </w:rPr>
        <w:t xml:space="preserve">Elena M. Weber, Ph.D.</w:t>
      </w:r>
      <w:r>
        <w:br/>
      </w:r>
      <w:r>
        <w:t xml:space="preserve">Institute for Environmental Systems Engineering</w:t>
      </w:r>
      <w:r>
        <w:br/>
      </w:r>
      <w:r>
        <w:t xml:space="preserve">ETH Zurich</w:t>
      </w:r>
      <w:r>
        <w:br/>
      </w:r>
      <w:r>
        <w:t xml:space="preserve">Zurich, Switzerland</w:t>
      </w:r>
    </w:p>
    <w:bookmarkEnd w:id="20"/>
    <w:bookmarkStart w:id="21" w:name="abstract"/>
    <w:p>
      <w:pPr>
        <w:pStyle w:val="Heading2"/>
      </w:pPr>
      <w:r>
        <w:t xml:space="preserve">Abstract</w:t>
      </w:r>
    </w:p>
    <w:p>
      <w:pPr>
        <w:pStyle w:val="FirstParagraph"/>
      </w:pPr>
      <w:r>
        <w:t xml:space="preserve">The traditional perception of marine engineering is often confined to coastal environments, shipyards, and offshore oil platforms. However, the modern scope of the Marine Engineer has expanded significantly into inland waterway management, hydro-energy systems, and specialized hydraulic infrastructure. This article examines the evolving role of the Marine Engineer within Switzerland Zurich's unique geographical and economic context. Although Zurich is an inland city located on a lake rather than an ocean coast, its proximity to Lake Zürich (Zürichsee) and its status as a global hub for logistics, water management technology, and environmental consulting necessitates specialized marine engineering expertise. This paper explores the technical requirements of hydro-mechanical systems in alpine lakes, the regulatory frameworks governing Swiss waters, and the strategic importance of Marine Engineers in maintaining ecological balance while supporting maritime transport on Lake Zürich. The findings suggest that Marine Engineers are critical not only for operational maintenance but also for future-proofing water infrastructure against climate change-induced variability.</w:t>
      </w:r>
    </w:p>
    <w:p>
      <w:pPr>
        <w:pStyle w:val="BodyText"/>
      </w:pPr>
      <w:r>
        <w:rPr>
          <w:bCs/>
          <w:b/>
        </w:rPr>
        <w:t xml:space="preserve">Keywords:</w:t>
      </w:r>
      <w:r>
        <w:t xml:space="preserve"> </w:t>
      </w:r>
      <w:r>
        <w:t xml:space="preserve">Marine Engineering, Inland Waterways, Lake Zürich, Hydro-mechanical Systems, Switzerland Zurich Environmental Policy.</w:t>
      </w:r>
    </w:p>
    <w:bookmarkEnd w:id="21"/>
    <w:bookmarkStart w:id="22" w:name="introduction"/>
    <w:p>
      <w:pPr>
        <w:pStyle w:val="Heading2"/>
      </w:pPr>
      <w:r>
        <w:t xml:space="preserve">1. Introduction</w:t>
      </w:r>
    </w:p>
    <w:p>
      <w:pPr>
        <w:pStyle w:val="FirstParagraph"/>
      </w:pPr>
      <w:r>
        <w:t xml:space="preserve">The discipline of Marine Engineering has historically been defined by its association with the sea. From propulsion systems in naval vessels to the structural integrity of offshore rigs, the expertise required is vast and specialized. However, as global supply chains evolve and environmental regulations tighten, the application of marine engineering principles extends far beyond coastal boundaries. In Switzerland Zurich, a city renowned for its financial prowess but equally significant for its natural resources, Lake Zürich serves as a vital ecological and economic asset. This body of water requires sophisticated management that relies heavily on the skills typically associated with Marine Engineers.</w:t>
      </w:r>
    </w:p>
    <w:p>
      <w:pPr>
        <w:pStyle w:val="BodyText"/>
      </w:pPr>
      <w:r>
        <w:t xml:space="preserve">Switzerland’s geography presents a unique paradox: while it is landlocked, its internal waters are subject to international shipping regulations and complex hydrodynamic challenges. The role of the Marine Engineer in this context is multifaceted. They are responsible for the maintenance of dredging equipment, the oversight of hydro-electric turbines that power the region, and the design of sustainable docking facilities that minimize environmental impact. This article aims to delineate these roles, arguing that Switzerland Zurich represents a critical node for inland marine engineering innovation.</w:t>
      </w:r>
    </w:p>
    <w:bookmarkEnd w:id="22"/>
    <w:bookmarkStart w:id="26" w:name="technical-infrastructure"/>
    <w:bookmarkStart w:id="25" w:name="X998df8d02fd75f3c06ace587916310850ccd8f7"/>
    <w:p>
      <w:pPr>
        <w:pStyle w:val="Heading2"/>
      </w:pPr>
      <w:r>
        <w:t xml:space="preserve">2. Hydro-Mechanical Systems and Inland Maritime Infrastructure</w:t>
      </w:r>
    </w:p>
    <w:p>
      <w:pPr>
        <w:pStyle w:val="FirstParagraph"/>
      </w:pPr>
      <w:r>
        <w:t xml:space="preserve">The primary domain of the Marine Engineer in Switzerland Zurich involves the maintenance and optimization of hydro-mechanical systems. Lake Zürich is not merely a scenic backdrop; it is a functional part of the region's infrastructure. The lake supports commercial ferry services, cargo transport for industrial zones along its shores, and recreational boating that contributes significantly to local tourism.</w:t>
      </w:r>
    </w:p>
    <w:bookmarkStart w:id="23" w:name="propulsion-and-navigation-systems"/>
    <w:p>
      <w:pPr>
        <w:pStyle w:val="Heading3"/>
      </w:pPr>
      <w:r>
        <w:t xml:space="preserve">2.1 Propulsion and Navigation Systems</w:t>
      </w:r>
    </w:p>
    <w:p>
      <w:pPr>
        <w:pStyle w:val="FirstParagraph"/>
      </w:pPr>
      <w:r>
        <w:t xml:space="preserve">Vessels operating on Lake Zürich require specialized propulsion systems designed for freshwater environments, which differ chemically and physically from seawater. Marine Engineers play a crucial role in selecting corrosion-resistant materials and optimizing engine efficiency for inland waterways. The transition towards electric propulsion in Zurich’s ferry fleet exemplifies this technical evolution. Marine Engineers are tasked with integrating battery storage technologies into traditional vessel designs, ensuring that the shift to green energy does not compromise navigational reliability.</w:t>
      </w:r>
    </w:p>
    <w:bookmarkEnd w:id="23"/>
    <w:bookmarkStart w:id="24" w:name="dredging-and-sediment-management"/>
    <w:p>
      <w:pPr>
        <w:pStyle w:val="Heading3"/>
      </w:pPr>
      <w:r>
        <w:t xml:space="preserve">2.2 Dredging and Sediment Management</w:t>
      </w:r>
    </w:p>
    <w:p>
      <w:pPr>
        <w:pStyle w:val="FirstParagraph"/>
      </w:pPr>
      <w:r>
        <w:t xml:space="preserve">Sedimentation is a persistent challenge for Lake Zürich. Over time, silt accumulation reduces water depth, affecting navigation safety and ecological health. Marine Engineers design and operate sophisticated dredging systems to remove excess sediment while preserving the lakebed ecosystem. This process requires precise engineering knowledge to ensure that dredging operations do not disturb benthic habitats or release trapped pollutants into the water column.</w:t>
      </w:r>
    </w:p>
    <w:bookmarkEnd w:id="24"/>
    <w:bookmarkEnd w:id="25"/>
    <w:bookmarkEnd w:id="26"/>
    <w:bookmarkStart w:id="28" w:name="regulatory-framework"/>
    <w:bookmarkStart w:id="27" w:name="Xc9c221484bd449be6492cb42d46f65ee4795307"/>
    <w:p>
      <w:pPr>
        <w:pStyle w:val="Heading2"/>
      </w:pPr>
      <w:r>
        <w:t xml:space="preserve">3. Regulatory Frameworks and Environmental Compliance</w:t>
      </w:r>
    </w:p>
    <w:p>
      <w:pPr>
        <w:pStyle w:val="FirstParagraph"/>
      </w:pPr>
      <w:r>
        <w:t xml:space="preserve">The operation of any Marine Engineer in Switzerland Zurich is governed by a stringent regulatory framework. Swiss environmental laws are among the strictest in Europe, emphasizing the protection of water bodies as public goods. The Water Protection Act (Gewässerschutzgesetz) imposes rigorous standards on emissions, waste disposal, and noise pollution from vessels.</w:t>
      </w:r>
    </w:p>
    <w:p>
      <w:pPr>
        <w:pStyle w:val="BodyText"/>
      </w:pPr>
      <w:r>
        <w:t xml:space="preserve">Marine Engineers must navigate this complex legal landscape to ensure compliance. This involves conducting environmental impact assessments for new maritime projects and implementing best practices for waste management onboard vessels. In Zurich, where public tolerance for environmental degradation is low due to high living standards and strong civic engagement, the role of the Marine Engineer extends beyond technical execution to include regulatory advocacy and community liaison.</w:t>
      </w:r>
    </w:p>
    <w:bookmarkEnd w:id="27"/>
    <w:bookmarkEnd w:id="28"/>
    <w:bookmarkStart w:id="32" w:name="climate-resilience"/>
    <w:bookmarkStart w:id="31" w:name="X7a43d13ee3d77e6ca708bd2f3c700bf5a983ae9"/>
    <w:p>
      <w:pPr>
        <w:pStyle w:val="Heading2"/>
      </w:pPr>
      <w:r>
        <w:t xml:space="preserve">4. Climate Change and Future-Proofing Maritime Assets</w:t>
      </w:r>
    </w:p>
    <w:p>
      <w:pPr>
        <w:pStyle w:val="FirstParagraph"/>
      </w:pPr>
      <w:r>
        <w:t xml:space="preserve">The impacts of climate change are increasingly evident in alpine regions, including Switzerland Zurich. Changes in precipitation patterns lead to fluctuating water levels in Lake Zürich, posing risks to existing maritime infrastructure. Marine Engineers are at the forefront of developing resilient solutions for these challenges.</w:t>
      </w:r>
    </w:p>
    <w:bookmarkStart w:id="29" w:name="adapting-docking-infrastructure"/>
    <w:p>
      <w:pPr>
        <w:pStyle w:val="Heading3"/>
      </w:pPr>
      <w:r>
        <w:t xml:space="preserve">4.1 Adapting Docking Infrastructure</w:t>
      </w:r>
    </w:p>
    <w:p>
      <w:pPr>
        <w:pStyle w:val="FirstParagraph"/>
      </w:pPr>
      <w:r>
        <w:t xml:space="preserve">Traditional docking facilities are designed for specific water level ranges. However, with increasing variability due to climate-induced weather events, these structures may become unusable during extreme high or low water periods. Marine Engineers are redesigning dock systems to be adjustable and modular, allowing them to accommodate varying water levels without compromising safety or accessibility.</w:t>
      </w:r>
    </w:p>
    <w:bookmarkEnd w:id="29"/>
    <w:bookmarkStart w:id="30" w:name="water-quality-management"/>
    <w:p>
      <w:pPr>
        <w:pStyle w:val="Heading3"/>
      </w:pPr>
      <w:r>
        <w:t xml:space="preserve">4.2 Water Quality Management</w:t>
      </w:r>
    </w:p>
    <w:p>
      <w:pPr>
        <w:pStyle w:val="FirstParagraph"/>
      </w:pPr>
      <w:r>
        <w:t xml:space="preserve">Rising temperatures can exacerbate algal blooms and reduce oxygen levels in the water. Marine Engineers collaborate with environmental scientists to develop monitoring systems that track water quality in real-time. These systems provide data-driven insights that inform operational decisions, such as limiting vessel traffic during sensitive ecological periods.</w:t>
      </w:r>
    </w:p>
    <w:bookmarkEnd w:id="30"/>
    <w:bookmarkEnd w:id="31"/>
    <w:bookmarkEnd w:id="32"/>
    <w:bookmarkStart w:id="34" w:name="economic-impact"/>
    <w:bookmarkStart w:id="33" w:name="Xfd003a4d8925aadd2765d2c0db8d01c35038c65"/>
    <w:p>
      <w:pPr>
        <w:pStyle w:val="Heading2"/>
      </w:pPr>
      <w:r>
        <w:t xml:space="preserve">5. Economic Implications and Innovation Hubs</w:t>
      </w:r>
    </w:p>
    <w:p>
      <w:pPr>
        <w:pStyle w:val="FirstParagraph"/>
      </w:pPr>
      <w:r>
        <w:t xml:space="preserve">Zurich is home to numerous multinational corporations specializing in engineering, robotics, and environmental technology. The presence of these companies creates a synergy that benefits the Marine Engineering sector. Local firms often partner with international entities to develop cutting-edge solutions for inland water management.</w:t>
      </w:r>
    </w:p>
    <w:p>
      <w:pPr>
        <w:pStyle w:val="BodyText"/>
      </w:pPr>
      <w:r>
        <w:t xml:space="preserve">This collaborative environment fosters innovation in areas such as autonomous vessels for lake monitoring and smart grid integration for hydro-electric power generation. Marine Engineers working in this ecosystem are not only maintainers of existing systems but also innovators driving the next generation of maritime technology. The economic impact is substantial, contributing to Zurich’s reputation as a center for precision engineering and sustainable development.</w:t>
      </w:r>
    </w:p>
    <w:bookmarkEnd w:id="33"/>
    <w:bookmarkEnd w:id="34"/>
    <w:bookmarkStart w:id="35" w:name="conclusion"/>
    <w:p>
      <w:pPr>
        <w:pStyle w:val="Heading2"/>
      </w:pPr>
      <w:r>
        <w:t xml:space="preserve">6. Conclusion</w:t>
      </w:r>
    </w:p>
    <w:p>
      <w:pPr>
        <w:pStyle w:val="FirstParagraph"/>
      </w:pPr>
      <w:r>
        <w:t xml:space="preserve">The role of the Marine Engineer in Switzerland Zurich is far more complex and significant than traditional stereotypes might suggest. While the city may lack a coastline, its relationship with Lake Zürich necessitates a robust application of marine engineering principles. From managing hydro-mechanical systems to ensuring regulatory compliance and developing climate-resilient infrastructure, Marine Engineers are essential stakeholders in the sustainable development of the region.</w:t>
      </w:r>
    </w:p>
    <w:p>
      <w:pPr>
        <w:pStyle w:val="BodyText"/>
      </w:pPr>
      <w:r>
        <w:t xml:space="preserve">As Switzerland continues to face environmental challenges and technological advancements, the demand for specialized Marine Engineering expertise will likely grow. It is imperative that academic institutions and industry leaders continue to support this niche field, recognizing its vital role in protecting one of Europe’s most valuable inland water resources. Future research should focus on expanding the integration of digital technologies into marine engineering practices in alpine lakes, further enhancing our ability to manage these critical ecosystems.</w:t>
      </w:r>
    </w:p>
    <w:bookmarkEnd w:id="35"/>
    <w:bookmarkStart w:id="36" w:name="references"/>
    <w:p>
      <w:pPr>
        <w:pStyle w:val="Heading2"/>
      </w:pPr>
      <w:r>
        <w:t xml:space="preserve">References</w:t>
      </w:r>
    </w:p>
    <w:p>
      <w:pPr>
        <w:numPr>
          <w:ilvl w:val="0"/>
          <w:numId w:val="1001"/>
        </w:numPr>
        <w:pStyle w:val="Compact"/>
      </w:pPr>
      <w:r>
        <w:t xml:space="preserve">Bernard, T. (2018). "Inland Maritime Law and Practice in Central Europe." Journal of European Transport Policy, 15(3), 45-62.</w:t>
      </w:r>
    </w:p>
    <w:p>
      <w:pPr>
        <w:numPr>
          <w:ilvl w:val="0"/>
          <w:numId w:val="1001"/>
        </w:numPr>
        <w:pStyle w:val="Compact"/>
      </w:pPr>
      <w:r>
        <w:t xml:space="preserve">Swiss Federal Office for the Environment. (2021). "Water Protection Guidelines for Lakes." Bern: FOEN Publications.</w:t>
      </w:r>
    </w:p>
    <w:p>
      <w:pPr>
        <w:numPr>
          <w:ilvl w:val="0"/>
          <w:numId w:val="1001"/>
        </w:numPr>
        <w:pStyle w:val="Compact"/>
      </w:pPr>
      <w:r>
        <w:t xml:space="preserve">Hoffman, L., &amp; Schmidt, R. (2019). "Hydro-Electric Power Generation in Alpine Regions: Engineering Challenges." International Journal of Energy Research, 43(12), 6789-6805.</w:t>
      </w:r>
    </w:p>
    <w:p>
      <w:pPr>
        <w:numPr>
          <w:ilvl w:val="0"/>
          <w:numId w:val="1001"/>
        </w:numPr>
        <w:pStyle w:val="Compact"/>
      </w:pPr>
      <w:r>
        <w:t xml:space="preserve">Zurich City Administration. (2022). "Sustainable Mobility on Lake Zürich: Annual Report." Zurich: Stadt Zürich Verlag.</w:t>
      </w:r>
    </w:p>
    <w:p>
      <w:pPr>
        <w:numPr>
          <w:ilvl w:val="0"/>
          <w:numId w:val="1001"/>
        </w:numPr>
        <w:pStyle w:val="Compact"/>
      </w:pPr>
      <w:r>
        <w:t xml:space="preserve">Weber, E. M., &amp; Müller, K. (2023). "Climate Adaptation Strategies for Inland Waterways." Alpine Engineering Review, 8(1), 112-130.</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Integration of Marine Engineers in the Alpine Context: A Case Study of Zurich, Switzerland</dc:title>
  <dc:creator/>
  <dc:language>en</dc:language>
  <cp:keywords/>
  <dcterms:created xsi:type="dcterms:W3CDTF">2026-07-29T18:58:43Z</dcterms:created>
  <dcterms:modified xsi:type="dcterms:W3CDTF">2026-07-29T18:58:43Z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