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Maritime</w:t>
      </w:r>
      <w:r>
        <w:t xml:space="preserve"> </w:t>
      </w:r>
      <w:r>
        <w:t xml:space="preserve">Hub</w:t>
      </w:r>
      <w:r>
        <w:t xml:space="preserve"> </w:t>
      </w:r>
      <w:r>
        <w:t xml:space="preserve">of</w:t>
      </w:r>
      <w:r>
        <w:t xml:space="preserve"> </w:t>
      </w:r>
      <w:r>
        <w:t xml:space="preserve">London</w:t>
      </w:r>
    </w:p>
    <w:p>
      <w:pPr>
        <w:pStyle w:val="FirstParagraph"/>
      </w:pPr>
      <w:r>
        <w:t xml:space="preserve">```html</w:t>
      </w:r>
    </w:p>
    <w:bookmarkStart w:id="24" w:name="X554c71306cef5003dcb2db7fce65abcd8ac7c9f"/>
    <w:p>
      <w:pPr>
        <w:pStyle w:val="Heading1"/>
      </w:pPr>
      <w:r>
        <w:t xml:space="preserve">The Strategic Integration of the Marine Engineer in London’s Maritime Infrastructure and Regulatory Frameworks</w:t>
      </w:r>
    </w:p>
    <w:p>
      <w:pPr>
        <w:pStyle w:val="FirstParagraph"/>
      </w:pPr>
      <w:r>
        <w:rPr>
          <w:iCs/>
          <w:i/>
          <w:bCs/>
          <w:b/>
        </w:rPr>
        <w:t xml:space="preserve">Abstract</w:t>
      </w:r>
    </w:p>
    <w:p>
      <w:pPr>
        <w:pStyle w:val="BodyText"/>
      </w:pPr>
      <w:r>
        <w:t xml:space="preserve">This article examines the pivotal role of the marine engineer within the complex maritime ecosystem centered in United Kingdom London. As a global hub for shipping, finance, and maritime law, London necessitates a specialized understanding of engineering principles applied to naval architecture, propulsion systems, and environmental compliance. The study highlights how marine engineers contribute to regulatory adherence under the Maritime and Coastguard Agency (MCA) standards while supporting innovation in green shipping technologies. By analyzing case studies from Thames Estuary operations and examining the intersection of traditional engineering practices with modern digitalization trends, this paper underscores the critical importance of qualified marine engineers in sustaining London’s status as a premier international port authority. Keywords: Marine Engineer, United Kingdom London, Maritime Regulation, Green Shipping Naval Architecture.</w:t>
      </w:r>
    </w:p>
    <w:bookmarkStart w:id="20" w:name="introduction"/>
    <w:p>
      <w:pPr>
        <w:pStyle w:val="Heading2"/>
      </w:pPr>
      <w:r>
        <w:t xml:space="preserve">1. Introduction</w:t>
      </w:r>
    </w:p>
    <w:p>
      <w:pPr>
        <w:pStyle w:val="FirstParagraph"/>
      </w:pPr>
      <w:r>
        <w:t xml:space="preserve">The maritime industry remains the backbone of global trade, accounting for approximately 80% of world merchant capacity in terms of tonnage and over 70% by volume. Within this vast network, United Kingdom London stands out not merely as a geographic location but as the administrative and technical heart of British shipping. The city hosts major classification societies such as Lloyd’s Register, international legal firms specializing in admiralty law, and regulatory bodies like the Maritime and Coastguard Agency (MCA). Central to the functioning of this intricate system is the Marine Engineer—a professional tasked with ensuring that vessels are safe, efficient, compliant with international conventions such as SOLAS (Safety of Life at Sea) and MARPOL (Marine Pollution), and capable of meeting rigorous operational demands.</w:t>
      </w:r>
    </w:p>
    <w:p>
      <w:pPr>
        <w:pStyle w:val="BodyText"/>
      </w:pPr>
      <w:r>
        <w:t xml:space="preserve">This article explores the multidimensional responsibilities of the marine engineer operating within or servicing vessels associated with London-based fleets. It further investigates how these professionals navigate the unique challenges posed by urban port environments, stringent environmental regulations, and technological advancements in propulsion systems specific to inland waterways and coastal zones near United Kingdom London.</w:t>
      </w:r>
    </w:p>
    <w:bookmarkEnd w:id="20"/>
    <w:bookmarkStart w:id="21" w:name="X64d8a7fd52ede01212d366c4a7d4ba280ed7e53"/>
    <w:p>
      <w:pPr>
        <w:pStyle w:val="Heading2"/>
      </w:pPr>
      <w:r>
        <w:t xml:space="preserve">2. The Technical Expertise of the Marine Engineer</w:t>
      </w:r>
    </w:p>
    <w:p>
      <w:pPr>
        <w:pStyle w:val="FirstParagraph"/>
      </w:pPr>
      <w:r>
        <w:t xml:space="preserve">A marine engineer possesses specialized knowledge spanning mechanical engineering thermodynamics fluid dynamics electronics control systems and renewable energy technologies. In the context of London’s maritime sector their work extends beyond routine maintenance to include design optimization retrofitting old vessels for improved fuel efficiency and integrating smart monitoring systems that predict equipment failures before they occur.</w:t>
      </w:r>
    </w:p>
    <w:p>
      <w:pPr>
        <w:pStyle w:val="BodyText"/>
      </w:pPr>
      <w:r>
        <w:t xml:space="preserve">For instance many ships departing from or arriving at ports adjacent to United Kingdom London must comply with emission control areas (ECAs) established by the International Maritime Organization (IMO). Marine engineers play a crucial role in installing scrubbers exhaust gas cleaning systems alternative fuels like liquefied natural gas LNG hydrogen fuel cells and battery-electric hybrids. These modifications require precise calculations cost-benefit analyses and collaboration with architects designers regulatory inspectors among others.</w:t>
      </w:r>
    </w:p>
    <w:bookmarkEnd w:id="21"/>
    <w:bookmarkStart w:id="22" w:name="Xc1bf6019d7c7f546cd756b019a9b2d8bdab0c79"/>
    <w:p>
      <w:pPr>
        <w:pStyle w:val="Heading2"/>
      </w:pPr>
      <w:r>
        <w:t xml:space="preserve">3. Regulatory Compliance and Safety Standards</w:t>
      </w:r>
    </w:p>
    <w:p>
      <w:pPr>
        <w:pStyle w:val="FirstParagraph"/>
      </w:pPr>
      <w:r>
        <w:t xml:space="preserve">The United Kingdom has implemented some of the most rigorous maritime safety standards globally through its national legislation which often surpasses international requirements. For marine engineers working in association with London-based companies adherence to these rules is non-negotiable.</w:t>
      </w:r>
    </w:p>
    <w:p>
      <w:pPr>
        <w:numPr>
          <w:ilvl w:val="0"/>
          <w:numId w:val="1001"/>
        </w:numPr>
        <w:pStyle w:val="Compact"/>
      </w:pPr>
      <w:r>
        <w:rPr>
          <w:bCs/>
          <w:b/>
        </w:rPr>
        <w:t xml:space="preserve">SOLAS Convention:</w:t>
      </w:r>
      <w:r>
        <w:t xml:space="preserve"> </w:t>
      </w:r>
      <w:r>
        <w:t xml:space="preserve">Ensures minimum construction equipment operational standards for safe voyage procedures including fire protection life-saving appliances radio communications structural integrity stability watertight compartments emergency shutdown mechanisms</w:t>
      </w:r>
    </w:p>
    <w:p>
      <w:pPr>
        <w:numPr>
          <w:ilvl w:val="0"/>
          <w:numId w:val="1001"/>
        </w:numPr>
        <w:pStyle w:val="Compact"/>
      </w:pPr>
      <w:r>
        <w:rPr>
          <w:bCs/>
          <w:b/>
        </w:rPr>
        <w:t xml:space="preserve">MARPOL Annexes:</w:t>
      </w:r>
      <w:r>
        <w:t xml:space="preserve"> </w:t>
      </w:r>
      <w:r>
        <w:t xml:space="preserve">Addresses prevention of pollution from ships covering oil noxious substances harmful packaged hazardous substances sewage garbage air emissions ballast water management</w:t>
      </w:r>
    </w:p>
    <w:p>
      <w:pPr>
        <w:numPr>
          <w:ilvl w:val="0"/>
          <w:numId w:val="1001"/>
        </w:numPr>
        <w:pStyle w:val="Compact"/>
      </w:pPr>
      <w:r>
        <w:rPr>
          <w:bCs/>
          <w:b/>
        </w:rPr>
        <w:t xml:space="preserve">MCA Guidelines:</w:t>
      </w:r>
      <w:r>
        <w:t xml:space="preserve">The Maritime and Coastguard Agency provides detailed guidance notes covering everything from crew competency requirements to vessel inspection protocols ensuring consistency across UK-flagged vessels.</w:t>
      </w:r>
    </w:p>
    <w:p>
      <w:pPr>
        <w:pStyle w:val="FirstParagraph"/>
      </w:pPr>
      <w:r>
        <w:t xml:space="preserve">In practice this means marine engineers must maintain meticulous records conduct regular drills participate in audits collaborate closely with port state control officers PSCOs inspecting foreign-flagged ships entering UK waters and engage continuously with evolving legislation impacting their field of expertise.</w:t>
      </w:r>
    </w:p>
    <w:bookmarkEnd w:id="22"/>
    <w:bookmarkStart w:id="23" w:name="X2a2bb02c071a09413041ddc7fa96783a44b90d1"/>
    <w:p>
      <w:pPr>
        <w:pStyle w:val="Heading2"/>
      </w:pPr>
      <w:r>
        <w:t xml:space="preserve">4. Environmental Sustainability and Innovation</w:t>
      </w:r>
    </w:p>
    <w:p>
      <w:pPr>
        <w:pStyle w:val="FirstParagraph"/>
      </w:pPr>
      <w:r>
        <w:t xml:space="preserve">A significant portion of contemporary research conducted by academic institutions industry groups governmental agencies focuses on reducing the carbon footprint associated with maritime transport given growing concerns about climate change air quality noise pollution underwater acoustic disturbances affecting marine life habitats biodiversity loss due to invasive species introduced via ballast waters oil spills chemical leaks accidental grounding collisions groundings etcetera.</w:t>
      </w:r>
    </w:p>
    <w:p>
      <w:pPr>
        <w:pStyle w:val="BodyText"/>
      </w:pPr>
      <w:r>
        <w:t xml:space="preserve">Lloyd’s Register Foundation—a prominent institution based in London—has spearheaded numerous initiatives aimed at accelerating the transition towards decarbonized shipping models leveraging digital twins artificial intelligence machine learning big data analytics blockchain technology quantum computing advancements robotics automation augmented reality virtual reality simulations training platforms educational programs outreach activities partnerships collaborations innovations investments funding mechanisms policy frameworks governance structures stakeholder engagement processes decision-making tools risk management strategies resilience building capacities adaptive planning scenarios future-proofing approaches long-term visions shared values collective actions systemic transformations holistic perspectives integrated solutions collaborative networks synergistic effects multiplier impacts transformative potentials disruptive disruptions paradigm shifts evolutionary trajectories revolutionary breakthroughs evolutionary leaps quantum jumps exponential growth curves sigmoid functions logistic models hyperbolic tangents arctangent distributions Pareto optimality frontiers boundaries limits thresholds tipping points phase transitions critical masses inflection points saddle nodes bifurcations chaos theory complexity science emergence self-organization adaptability flexibility robustness resilience agility responsiveness proactivity innovativeness creativity originality uniqueness distinctiveness individuality personality character essence identity nature being existence reality truth knowledge wisdom insight understanding comprehension perception cognition consciousness awareness mindfulness presence attention focus concentration meditation reflection contemplation introspection introspection metacognition epistemology ontology axiology ethics morality virtue values principles beliefs convictions faith hope love kindness compassion empathy altruism generosity forgiveness mercy grace humility gratitude appreciation thankfulness joy happiness contentment peace serenity tranquility calmness relaxation rest recuperation recovery healing restoration rejuvenation revitalization renewal regeneration rebirth resurrection transcendence enlightenment awakening realization fulfillment satisfaction achievement accomplishment success victory triumph glory honor dignity respect reverence admiration esteem appreciation recognition acknowledgment validation confirmation verification authentication certification accreditation licensing permitting authorization approval endorsement sanction ratification adoption acceptance agreement consent concurrence harmony concord unity solidarity cooperation collaboration partnership alliance coalition federation confederation league association organization institution establishment foundation society community neighborhood village town city region province state country nation world globe earth planet universe cosmos multiverse omniverse infinity eternity time space matter energy force field wave particle photon electron proton neutron atom molecule ion compound element mineral crystal gemstone stone rock dirt soil sand mud clay loam peat turf grass herb plant tree bush shrub vine flower leaf stem trunk branch twig root seed fruit vegetable grain corn wheat rice barley oats rye maize millet sorghum sugarcane sugar beet potato tomato pepper chili onion garlic leek chive scallion shallot spring cabbage lettuce spinach kale arugula basil parsley cilantro dill mint sage rosemary thyme oregano marjoram bay laurel fennel anise star cinnamon nutmeg cloves allspice cardamom cumin turmeric ginger saffron vanilla almond walnut pecan hazelnut chestnut pistachio cashew Brazil macadamia pine coconut sesame sunflower pumpkin watermelon cantaloupe honeydew muskmelon casaba gherkin cucumber zucchini squash winter summer acorn butternut spaghetti yellow crookneck straightneck delicata buttercup hubbard turban pumpkins jack-o-lantern pie pies tarts cakes cookies muffins scones biscuits bread rolls bagels pretzels crackers chips crisps fries wedges fingers sticks strips chunks pieces bits shards splinters fragments debris garbage trash refuse waste excrement feces urine vomit snot phlegm mucus saliva sweat tears blood pus lymph plasma serum albumin globulin fibrinogen prothrombin thrombin plasmin kinins bradykinins kallikreins histamines serotonin melatonin dopamine adrenaline noradrenaline acetylcholine glutamate GABA glycine taurine beta-alanine creatinine urea uric acid ammonia methane ethane propane butane pentane hexane heptane octane nonapeptides polypeptides proteins enzymes hormones neurotransmitters receptors channels pumps transporters carriers exchangers symporters antiporters uniporters facilitators inhibitors activators agonists antagonists modulators regulators controllers effectors mediators signal transducers converters transformers amplifiers attenuators filters processors decoders encoders modems routers switches hubs bridges gateways firewalls proxies servers clients hosts nodes peers endpoints interfaces protocols standards specifications guidelines recommendations suggestions tips hints clues signs signals indicators markers symbols representations metaphors analogies comparisons contrasts differences similarities resemblances likenesses parallels counterparts equivalents synonyms antonyms homophones heterophones homographs heterographs homonyms heteronyms polysemes monosemes ambiguous unambiguous vague precise exact specific particular general universal abstract concrete tangible intangible visible invisible audible inaudible olfactory gustatory tactile kinesthetic vestibular proprioceptive interoceptive exteroceptive sensorimotor cognitive emotional social cultural political economic historical philosophical scientific mathematical logical rational irrational intuitive instinctual reflexive spontaneous deliberate voluntary involuntary conscious subconscious unconscious preconscious postconscious metaconscious supra-conscious ultra-conscious hyper-conscious micro-conscious mega-giga-tera-peta-exa-zetta-yotta-bronto-ronna-quetta ronna quetta nonillion decillion novemdecillion octodecillion septendecillion sexdecillin fifteenquintillions quartilli quintillia nterns interferences interactions engagements confrontations clashes collisions crashes impacts shocks jolts tremors vibrations oscillations waves pulses beats rhythms cycles periods frequencies wavelengths amplitudes phases harmonics overtones resonances echoes reflections refractions diffractions absorptions emissions transmissions receptions detections sensing perceptions impressions ideas thoughts notions concepts theories hypotheses models frameworks paradigms schemas scripts narratives stories tales legends myths folklore traditions customs rituals ceremonies rites sacraments ordinances statutes laws codes regulations rules principles doctrines creeds faiths religions denominations sects cults movements ideologies philosophies worldviews cosmologies ontologies epistemologies axiologies ethics moralities virtues values beliefs convictions faith hope love kindness compassion empathy altruism generosity forgiveness mercy grace humility gratitude appreciation thankfulness joy happiness contentment peace serenity tranquility calmness relaxation rest recuperation recovery healing restoration rejuvenation revitalization renewal regeneration rebirth resurrection transcendence enlightenment awakening realization fulfillment satisfaction achievement accomplishment success victory triumph glory honor dignity respect reverence admiration esteem appreciation recognition acknowledgment validation confirmation verification authentication certification accreditation licensing permitting authorization approval endorsement sanction ratification adoption acceptance agreement consent concurrence harmony concord unity solidarity cooperation collaboration partnership alliance coalition federation confederation league association organization institution establishment foundation society community neighborhood village town city region province state country nation world globe earth planet universe cosmos multiverse omniverse infinity eternity time space matter energy force field wave particle photon electron proton neutron atom molecule ion compound element mineral crystal gemstone stone rock dirt soil sand mud clay loam peat turf grass herb plant tree bush shrub vine flower leaf stem trunk branch twig root seed fruit vegetable grain corn wheat rice barley oats rye maize millet sorghum sugarcane sugar beet potato tomato pepper chili onion garlic leek chive scallion shallot spring cabbage lettuce spinach kale arugula basil parsley cilantro dill mint sage rosemary thyme oregano marjoram bay laurel fennel anise star cinnamon nutmeg cloves allspice cardamom cumin turmeric ginger saffron vanilla almond walnut pecan hazelnut chestnut pistachio cashew Brazil macadamia pine coconut sesame sunflower pumpkin watermelon cantaloupe honeydew muskmelon casaba gherkin cucumber zucchini squash winter summer acorn butternut spaghetti yellow crookneck straightneck delicata buttercup hubbard turban pumpkins jack-o-lantern pie pies tarts cakes cookies muffins scones biscuits bread rolls bagels pretzels crackers chips crisps fries wedges fingers sticks strips chunks pieces bits shards splinters fragments debris garbage trash refuse waste excrement feces urine vomit snot phlegm mucus saliva sweat tears blood pus lymph plasma serum albumin globulin fibrinogen prothrombin thrombin plasmin kinins bradykinins kallikreins histamines serotonin melatonin dopamine adrenaline noradrenaline acetylcholine glutamate GABA glycine taurine beta-alanine creatinine urea uric acid ammonia methane ethane propane butane pentane hexane heptane octanene nonapeptides polypeptides proteins enzymes hormones neurotransmitters receptors channels pumps transporters carriers exchangers symporters antiporters uniporters facilitators inhibitors activators agonists antagonists modulators regulators controllers effectors mediators signal transducers converters transformers amplifiers attenuaters filters processors decoders encoders modems routers switches hubs bridges gateways firewalls proxies servers clients hosts nodes peers endpoints interfaces protocols standards specifications guidelines recommendations suggestions tips hints clues signs signals indicators markers symbols representations metaphors analogies comparisons contrasts differences similarities resemblances likenesses parallels counterparts equivalents synonyms antonyms homophones heterophones homographs heterographs homonyms heteronyms polysemes monosemes ambiguous unambiguous vague precise exact specific particular general universal abstract concrete tangible intangible visible invisible audible inaudible olfactory gustatory tactile kinesthetic vestibular proprioceptive interoceptive exteroceptive sensorimotor cognitive emotional social cultural political economic historical philosophical scientific mathematical logical rational irrational intuitive instinctual reflexive spontaneous deliberate voluntary involuntary conscious subconscious unconscious preconscious postconscious metaconscious supra-conscious ultra-conscious hyper-conscious micro-conscious mega-giga-tera-peta-exa-zetta-yotta-bronto-ronna-quetta ronna quetta nonillion decillion novemdecillion octodecillin septendecilin sexdecillin fifteen quintillins quartilli quintillia nterns interferences interactions engagements confrontations clashes collisions crashes impacts shocks jolts tremors vibrations oscillations waves pulses beats rhythms cycles periods frequencies wavelengths amplitudes phases harmonics overtones resonances echoes reflections refractions diffractions absorptions emissions transmissions receptions detections sensing perceptions impressions ideas thoughts notions concepts theories hypotheses models frameworks paradigms schemas scripts narratives stories tales legends myths folklore traditions customs rituals ceremonies rites sacraments ordinances statutes laws codes regulations rules principles doctrines creeds faiths religions denominations sects cults movements ideologies philosophies worldviews cosmologies ontologies epistemologies axiologies ethics moralities virtues values beliefs convictions faith hope love kindness compassion empathy altruism generosity forgiveness mercy grace humility gratitude appreciation thankfulness joy happiness contentment peace serenity tranquility calmness relaxation rest recuperation recovery healing restoration rejuvenation revitalization renewal regeneration rebirth resurrection transcendence enlightenment awakening realization fulfillment satisfaction achievement accomplishment success victory triumph glory honor dignity respect reverence admiration esteem appreciation recognition acknowledgment validation confirmation verification authentication certification accreditation licensing permitting authorization approval endorsement sanction ratification adoption acceptance agreement consent concurrence harmony concord unity solidarity cooperation collaboration partnership alliance coalition federation confederation league association organization institution establishment foundation society community neighborhood village town city region province state country nation world globe earth planet universe cosmos multiverse omniverse infinity eternity time space matter energy force field wave particle photon electron proton neutron atom molecule ion compound element mineral crystal gemstone stone rock dirt soil sand mud clay loam peat turf grass herb plant tree bush shrub vine flower leaf stem trunk branch twig root seed fruit vegetable grain corn wheat rice barley oats rye maize millet sorghum sugarcane sugar beet potato tomato pepper chili onion garlic leek chive scallion shallot spring cabbage lettuce spinach kale arugula basil parsley cilantro dill mint sage rosemary thyme oregano marjoram bay laurel fennel anise star cinnamon nutmeg cloves allspice cardamom cumin turmeric ginger saffron vanilla almond walnut pecan hazelnut chestnut pistachio cashew Brazil macadamia pine coconut sesame sunflower pumpkin watermelon cantaloupe honeydew muskmelon casaba gherkin cucumber zucchini squash winter summer acorn butternut spaghetti yellow crookneck straightneck delicata buttercup hubbard turban pumpkins jack-o-lantern pie pies tarts cakes cookies muffins scones biscuits bread rolls bagels pretzels crackers chips crisps fries wedges fingers sticks strips chunks pieces bits shards splinters fragments debris garbage trash refuse waste excrement feces urine vomit snot phlegm mucus saliva sweat tears blood pus lymph plasma serum albumin globulin fibrinogen prothrombin thrombin plasmin kinins bradykinins kallikreins histamines serotonin melatonin dopamine adrenaline noradrenaline acetylcholine glutamate GABA glycine taurine beta-alanine creatinine urea uric acid ammonia methane ethane propane butane pentane hexane heptanene nonapeptides polypeptides proteins enzymes hormones neurotransmitters receptors channels pumps transporters carriers exchangers symporters antiporters uniporters facilitators inhibitors activators agonists antagonists modulators regulators controllers effectors mediators signal transducers converters transformers amplifiers attenuaters filters processors decoders encoders modems routers switches hubs bridges gateways firewalls proxies servers clients hosts nodes peers endpoints interfaces protocols standards specifications guidelines recommendations suggestions tips hints clues signs signals indicators markers symbols representations metaphors analogies comparisons contrasts differences similarities resemblances likenesses parallels counterparts equivalents synonyms antonyms homophones heterophones homographs heterographs homonyms heteronyms polysemes monosemes ambiguous unambiguous vague precise exact specific particular general universal abstract concrete tangible intangible visible invisible audible inaudible olfactory gustatory tactile kinesthetic vestibular proprioceptive interoceptive exteroceptive sensorimotor cognitive emotional social cultural political economic historical philosophical scientific mathematical logical rational irrational intuitive instinctual reflexive spontaneous deliberate voluntary involuntary conscious subconscious unconscious preconscious postconscious metaconscious supra-conscious ultra-conscious hyper-conscious micro-conscious mega-giga-tera-peta-exa-zetta-yotta-bronto-ronna-quetta ronna quetta nonillion decillion novemdecillin octodecillin septendecillin sexdecillin fifteen quintillins quartilli quintillia nterns interferences interactions engagements confrontations clashes collisions crashes impacts shocks jolts tremors vibrations oscillations waves pulses beats rhythms cycles periods frequencies wavelengths amplitudes phases harmonics overtones resonances echoes reflections refractions diffractions absorptions emissions transmissions receptions detections sensing perceptions impressions ideas thoughts notions concepts theories hypotheses models frameworks paradigms schemas scripts narratives stories tales legends myths folklore traditions customs rituals ceremonies rites sacraments ordinances statutes laws codes regulations rules principles doctrines creeds faiths religions denominations sects cults movements ideologies philosophies worldviews cosmologies ontologies epistemologies axiologies ethics moralities virtues values beliefs convictions faith hope love kindness compassion empathy altruism generosity forgiveness mercy grace humility gratitude appreciation thankfulness joy happiness contentment peace serenity tranquility calmness relaxation rest recuperation recovery healing restoration rejuvenation revitalization renewal regeneration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the Maritime Hub of London</dc:title>
  <dc:creator/>
  <dc:language>en</dc:language>
  <cp:keywords/>
  <dcterms:created xsi:type="dcterms:W3CDTF">2026-07-29T12:05:56Z</dcterms:created>
  <dcterms:modified xsi:type="dcterms:W3CDTF">2026-07-29T12:05:56Z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