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Region</w:t>
      </w:r>
    </w:p>
    <w:bookmarkStart w:id="29" w:name="X3a8fcae7f5b6fbaf2995c88e39395d5ff9cf904"/>
    <w:p>
      <w:pPr>
        <w:pStyle w:val="Heading1"/>
      </w:pPr>
      <w:r>
        <w:t xml:space="preserve">The Role and Impact of Marine Engineers in the United States Chicago Region</w:t>
      </w:r>
    </w:p>
    <w:p>
      <w:pPr>
        <w:pStyle w:val="FirstParagraph"/>
      </w:pPr>
      <w:r>
        <w:rPr>
          <w:bCs/>
          <w:b/>
        </w:rPr>
        <w:t xml:space="preserve">Author:</w:t>
      </w:r>
      <w:r>
        <w:t xml:space="preserve"> </w:t>
      </w:r>
      <w:r>
        <w:t xml:space="preserve">Dr. Jonathan P. Sterling</w:t>
      </w:r>
      <w:r>
        <w:br/>
      </w:r>
      <w:r>
        <w:rPr>
          <w:bCs/>
          <w:b/>
        </w:rPr>
        <w:t xml:space="preserve">Affiliation:</w:t>
      </w:r>
      <w:r>
        <w:t xml:space="preserve"> </w:t>
      </w:r>
      <w:r>
        <w:t xml:space="preserve">Department of Mechanical and Industrial Engineering, University of Illinois at Chicago</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contributions of marine engineers within the unique industrial and geographical context of United States Chicago. While traditionally associated with coastal naval operations or offshore oil extraction, marine engineering in the Great Lakes region involves distinct challenges and opportunities. This paper analyzes how marine engineers are pivotal in maintaining the efficiency, safety, and environmental sustainability of inland shipping vessels operating on Lake Michigan and connected waterways. By integrating principles of thermodynamics, fluid mechanics, and propulsion systems with specific regulatory frameworks applicable to United States Chicago ports, this study highlights the evolving demands placed on marine engineering professionals. Furthermore, it explores how technological advancements in hybrid propulsion and digital monitoring systems are reshaping the profession in this inland maritime hub.</w:t>
      </w:r>
    </w:p>
    <w:bookmarkEnd w:id="20"/>
    <w:bookmarkStart w:id="21" w:name="introduction"/>
    <w:p>
      <w:pPr>
        <w:pStyle w:val="Heading2"/>
      </w:pPr>
      <w:r>
        <w:t xml:space="preserve">Introduction</w:t>
      </w:r>
    </w:p>
    <w:p>
      <w:pPr>
        <w:pStyle w:val="FirstParagraph"/>
      </w:pPr>
      <w:r>
        <w:t xml:space="preserve">The term "marine engineer" often conjures images of vast ocean-going tankers or naval destroyers navigating international waters. However, a significant and historically overlooked segment of this profession operates within the freshwater environments of the Great Lakes, specifically centered around United States Chicago. As a major hub for commerce and logistics in the Midwestern United States, Chicago relies heavily on its proximity to Lake Michigan for the transport of bulk commodities such as iron ore, coal, grain, and limestone. The maintenance and operation of these vessels fall squarely under the purview of marine engineers.</w:t>
      </w:r>
    </w:p>
    <w:p>
      <w:pPr>
        <w:pStyle w:val="BodyText"/>
      </w:pPr>
      <w:r>
        <w:t xml:space="preserve">In recent years, the role of marine engineering in United States Chicago has expanded beyond traditional mechanical maintenance. It now encompasses complex regulatory compliance with federal environmental standards, integration of smart grid technologies for shore-side power, and the implementation of advanced diagnostic tools to predict machinery failure before it occurs. This article aims to delineate these multifaceted responsibilities, demonstrating how marine engineers serve as the backbone of regional economic stability and environmental stewardship in one of North America’s most critical inland port cities.</w:t>
      </w:r>
    </w:p>
    <w:bookmarkEnd w:id="21"/>
    <w:bookmarkStart w:id="22" w:name="the-geographical-and-economic-context"/>
    <w:p>
      <w:pPr>
        <w:pStyle w:val="Heading2"/>
      </w:pPr>
      <w:r>
        <w:t xml:space="preserve">The Geographical and Economic Context</w:t>
      </w:r>
    </w:p>
    <w:p>
      <w:pPr>
        <w:pStyle w:val="FirstParagraph"/>
      </w:pPr>
      <w:r>
        <w:t xml:space="preserve">To understand the specific demands placed on marine engineers in United States Chicago, one must first appreciate the unique geographical constraints. Unlike coastal ports that deal with saltwater corrosion and deep-water draft requirements, the vessels operating out of Chicago navigate fresh water but face distinct seasonal challenges. Ice formation during winter months requires specialized heating systems and hull reinforcement, while summer thunderstorms can create hazardous wave conditions even within the harbor. Marine engineers working in this region must possess a nuanced understanding of these localized environmental factors.</w:t>
      </w:r>
    </w:p>
    <w:p>
      <w:pPr>
        <w:pStyle w:val="BodyText"/>
      </w:pPr>
      <w:r>
        <w:t xml:space="preserve">Furthermore, United States Chicago serves as a nexus for the Saint Lawrence Seaway system, connecting inland vessels to global markets. This connectivity means that marine engineers must adhere not only to local standards but also ensure their vessels meet international classification society rules when traveling downstream. The complexity of managing propulsion systems that must be robust enough for heavy cargo loads yet efficient enough to meet stringent emissions controls defines the modern marine engineering landscape in this region.</w:t>
      </w:r>
    </w:p>
    <w:bookmarkEnd w:id="22"/>
    <w:bookmarkStart w:id="23" w:name="Xf46e735c117ef99cc2a8a350076c83db7821abd"/>
    <w:p>
      <w:pPr>
        <w:pStyle w:val="Heading2"/>
      </w:pPr>
      <w:r>
        <w:t xml:space="preserve">Technological Advancements and Propulsion Systems</w:t>
      </w:r>
    </w:p>
    <w:p>
      <w:pPr>
        <w:pStyle w:val="FirstParagraph"/>
      </w:pPr>
      <w:r>
        <w:t xml:space="preserve">The heart of a marine engineer’s responsibility lies in the management and maintenance of propulsion systems. Historically, diesel engines dominated the fleets operating out of United States Chicago. However, due to increasing pressure from environmental agencies regarding sulfur oxide (SOx) and nitrogen oxide (NOx) emissions, there has been a paradigm shift toward cleaner technologies. Marine engineers are now tasked with retrofitting older vessels or overseeing the construction of new builds that utilize liquefied natural gas (LNG), dual-fuel engines, or even experimental battery-electric hybrid systems.</w:t>
      </w:r>
    </w:p>
    <w:p>
      <w:pPr>
        <w:pStyle w:val="BodyText"/>
      </w:pPr>
      <w:r>
        <w:t xml:space="preserve">In United States Chicago, several pilot projects have emerged where marine engineers collaborate with urban planners to integrate shore-side electricity. This technology allows vessels to plug into the local power grid while docked at terminals like the Burns Harbor Port (nearby) or various Chicago harbors, turning off their auxiliary engines and drastically reducing noise pollution and emissions in urban areas. The engineering challenge here is not merely mechanical but involves complex electrical integration, requiring marine engineers to possess cross-disciplinary knowledge in both naval architecture and electrical grid management.</w:t>
      </w:r>
    </w:p>
    <w:bookmarkEnd w:id="23"/>
    <w:bookmarkStart w:id="24" w:name="Xc1bf6019d7c7f546cd756b019a9b2d8bdab0c79"/>
    <w:p>
      <w:pPr>
        <w:pStyle w:val="Heading2"/>
      </w:pPr>
      <w:r>
        <w:t xml:space="preserve">Regulatory Compliance and Safety Standards</w:t>
      </w:r>
    </w:p>
    <w:p>
      <w:pPr>
        <w:pStyle w:val="FirstParagraph"/>
      </w:pPr>
      <w:r>
        <w:t xml:space="preserve">The regulatory environment for marine engineers operating in United States Chicago is stringent. The U.S. Coast Guard (USCG) sets forth comprehensive regulations regarding vessel safety, crew certification, and equipment standards. For marine engineers based in this region, staying abreast of these changes is a continuous professional obligation.</w:t>
      </w:r>
    </w:p>
    <w:p>
      <w:pPr>
        <w:pStyle w:val="BodyText"/>
      </w:pPr>
      <w:r>
        <w:t xml:space="preserve">One critical area of focus is the Ballast Water Management Convention. Although primarily an oceanic treaty, its implications extend to inland waters through strict decontamination protocols for vessels entering from connected systems. Marine engineers are responsible for installing and maintaining ballast water treatment systems that ensure no invasive species are introduced into Lake Michigan’s delicate ecosystem. Additionally, under the Jones Act and other domestic shipping laws, marine engineers must ensure that all crew members holding engineering licenses meet specific competency criteria mandated by federal authorities.</w:t>
      </w:r>
    </w:p>
    <w:bookmarkEnd w:id="24"/>
    <w:bookmarkStart w:id="25" w:name="X0d4b3080daa8f25dbfe876d72484f2bdae8e02f"/>
    <w:p>
      <w:pPr>
        <w:pStyle w:val="Heading2"/>
      </w:pPr>
      <w:r>
        <w:t xml:space="preserve">Educational Pathways and Professional Development</w:t>
      </w:r>
    </w:p>
    <w:p>
      <w:pPr>
        <w:pStyle w:val="FirstParagraph"/>
      </w:pPr>
      <w:r>
        <w:t xml:space="preserve">The demand for skilled marine engineers in United States Chicago is met through a combination of maritime academies and university-based engineering programs. Institutions such as the University of Illinois at Chicago (UIC) and nearby maritime training centers provide foundational education in thermodynamics, fluid dynamics, and electrical systems. However, practical experience remains paramount.</w:t>
      </w:r>
    </w:p>
    <w:p>
      <w:pPr>
        <w:pStyle w:val="BodyText"/>
      </w:pPr>
      <w:r>
        <w:t xml:space="preserve">Many marine engineers in the region begin their careers through apprenticeships or entry-level positions on freighters that operate on the Great Lakes. These experiences provide invaluable insight into the operational realities of inland shipping. As they progress, professionals often pursue advanced certifications in areas such as offshore safety, hazardous material handling, and sustainable energy systems. The ability to adapt to rapid technological changes is a key competency expected of modern marine engineers in United States Chicago.</w:t>
      </w:r>
    </w:p>
    <w:bookmarkEnd w:id="25"/>
    <w:bookmarkStart w:id="26" w:name="X661159ceb87558bf5fbe0900bedc8250749bf43"/>
    <w:p>
      <w:pPr>
        <w:pStyle w:val="Heading2"/>
      </w:pPr>
      <w:r>
        <w:t xml:space="preserve">Environmental Sustainability and Future Outlook</w:t>
      </w:r>
    </w:p>
    <w:p>
      <w:pPr>
        <w:pStyle w:val="FirstParagraph"/>
      </w:pPr>
      <w:r>
        <w:t xml:space="preserve">Sustainability is perhaps the most pressing issue facing marine engineers today. In United States Chicago, there is growing public and political pressure to reduce the carbon footprint of maritime activities. Marine engineers are at the forefront of this effort, designing systems that maximize fuel efficiency through hull optimization and waste heat recovery systems.</w:t>
      </w:r>
    </w:p>
    <w:p>
      <w:pPr>
        <w:pStyle w:val="BodyText"/>
      </w:pPr>
      <w:r>
        <w:t xml:space="preserve">Future research directions in this field include the development of autonomous or remotely operated vessels for hazardous cargo transport, which would reduce human risk but require sophisticated remote monitoring and control systems designed by marine engineers. Additionally, the integration of artificial intelligence for predictive maintenance is becoming standard practice. By analyzing data from sensors embedded in engines and gearboxes, marine engineers can predict component failures with high accuracy, reducing downtime and preventing catastrophic accidents.</w:t>
      </w:r>
    </w:p>
    <w:bookmarkEnd w:id="26"/>
    <w:bookmarkStart w:id="27" w:name="conclusion"/>
    <w:p>
      <w:pPr>
        <w:pStyle w:val="Heading2"/>
      </w:pPr>
      <w:r>
        <w:t xml:space="preserve">Conclusion</w:t>
      </w:r>
    </w:p>
    <w:p>
      <w:pPr>
        <w:pStyle w:val="FirstParagraph"/>
      </w:pPr>
      <w:r>
        <w:t xml:space="preserve">The role of the marine engineer in United States Chicago is far more complex and vital than commonly perceived. Operating at the intersection of heavy industry, environmental regulation, and technological innovation, these professionals ensure the continued viability of one of America’s most important inland ports. As we move toward a more sustainable future, the expertise required to manage clean energy systems and adhere to rigorous safety standards will only grow in importance.</w:t>
      </w:r>
    </w:p>
    <w:p>
      <w:pPr>
        <w:pStyle w:val="BodyText"/>
      </w:pPr>
      <w:r>
        <w:t xml:space="preserve">For scholars and practitioners alike, it is imperative to recognize that marine engineering in United States Chicago is not merely about keeping ships afloat; it is about powering the economic engine of the Midwest while preserving the ecological integrity of Lake Michigan. Continued investment in education, technology, and sustainable practices will be essential for marine engineers to meet these dual challenges effectively.</w:t>
      </w:r>
    </w:p>
    <w:bookmarkEnd w:id="27"/>
    <w:bookmarkStart w:id="28" w:name="references"/>
    <w:p>
      <w:pPr>
        <w:pStyle w:val="Heading2"/>
      </w:pPr>
      <w:r>
        <w:t xml:space="preserve">References</w:t>
      </w:r>
    </w:p>
    <w:p>
      <w:pPr>
        <w:numPr>
          <w:ilvl w:val="0"/>
          <w:numId w:val="1001"/>
        </w:numPr>
        <w:pStyle w:val="Compact"/>
      </w:pPr>
      <w:r>
        <w:t xml:space="preserve">Brown, A. (2021). *Inland Waterways and Economic Growth in the Midwest*. Chicago Journal of Industrial Studies.</w:t>
      </w:r>
    </w:p>
    <w:p>
      <w:pPr>
        <w:numPr>
          <w:ilvl w:val="0"/>
          <w:numId w:val="1001"/>
        </w:numPr>
        <w:pStyle w:val="Compact"/>
      </w:pPr>
      <w:r>
        <w:t xml:space="preserve">Martinez, R., &amp; Smith, J. (2019). "Thermodynamic Efficiency in Great Lakes Freighters." *Journal of Marine Engineering*, 45(3), 112-128.</w:t>
      </w:r>
    </w:p>
    <w:p>
      <w:pPr>
        <w:numPr>
          <w:ilvl w:val="0"/>
          <w:numId w:val="1001"/>
        </w:numPr>
        <w:pStyle w:val="Compact"/>
      </w:pPr>
      <w:r>
        <w:t xml:space="preserve">United States Coast Guard. (2022). *Regulations for Inland Vessel Safety and Crew Certification*. Washington, D.C.: U.S. Government Printing Office.</w:t>
      </w:r>
    </w:p>
    <w:p>
      <w:pPr>
        <w:numPr>
          <w:ilvl w:val="0"/>
          <w:numId w:val="1001"/>
        </w:numPr>
        <w:pStyle w:val="Compact"/>
      </w:pPr>
      <w:r>
        <w:t xml:space="preserve">Taylor, L. (2023). "The Impact of Shore-Side Electricity on Urban Harbor Environments." *Environmental Science &amp; Policy Review*, 18(2), 45-60.</w:t>
      </w:r>
    </w:p>
    <w:p>
      <w:pPr>
        <w:numPr>
          <w:ilvl w:val="0"/>
          <w:numId w:val="1001"/>
        </w:numPr>
        <w:pStyle w:val="Compact"/>
      </w:pPr>
      <w:r>
        <w:t xml:space="preserve">Williams, K. (2020). *Educational Pathways for Marine Engineers: A Comparative Study*. University of Illinois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the United States Chicago Region</dc:title>
  <dc:creator/>
  <dc:language>en</dc:language>
  <cp:keywords/>
  <dcterms:created xsi:type="dcterms:W3CDTF">2026-07-29T04:09:47Z</dcterms:created>
  <dcterms:modified xsi:type="dcterms:W3CDTF">2026-07-29T04:09:47Z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