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Advanced</w:t>
      </w:r>
      <w:r>
        <w:t xml:space="preserve"> </w:t>
      </w:r>
      <w:r>
        <w:t xml:space="preserve">Marine</w:t>
      </w:r>
      <w:r>
        <w:t xml:space="preserve"> </w:t>
      </w:r>
      <w:r>
        <w:t xml:space="preserve">Engineering</w:t>
      </w:r>
      <w:r>
        <w:t xml:space="preserve"> </w:t>
      </w:r>
      <w:r>
        <w:t xml:space="preserve">in</w:t>
      </w:r>
      <w:r>
        <w:t xml:space="preserve"> </w:t>
      </w:r>
      <w:r>
        <w:t xml:space="preserve">the</w:t>
      </w:r>
      <w:r>
        <w:t xml:space="preserve"> </w:t>
      </w:r>
      <w:r>
        <w:t xml:space="preserve">Restoration</w:t>
      </w:r>
      <w:r>
        <w:t xml:space="preserve"> </w:t>
      </w:r>
      <w:r>
        <w:t xml:space="preserve">of</w:t>
      </w:r>
      <w:r>
        <w:t xml:space="preserve"> </w:t>
      </w:r>
      <w:r>
        <w:t xml:space="preserve">Venezuelan</w:t>
      </w:r>
      <w:r>
        <w:t xml:space="preserve"> </w:t>
      </w:r>
      <w:r>
        <w:t xml:space="preserve">Maritime</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Caracas</w:t>
      </w:r>
    </w:p>
    <w:bookmarkStart w:id="29" w:name="Xc828c0d17f2361a0a027c913b0b1a9687ef9b8d"/>
    <w:p>
      <w:pPr>
        <w:pStyle w:val="Heading1"/>
      </w:pPr>
      <w:r>
        <w:t xml:space="preserve">The Strategic Imperative of Advanced Marine Engineering in the Restoration of Venezuelan Maritime Infrastructure</w:t>
      </w:r>
    </w:p>
    <w:p>
      <w:pPr>
        <w:pStyle w:val="FirstParagraph"/>
      </w:pPr>
      <w:r>
        <w:rPr>
          <w:bCs/>
          <w:b/>
        </w:rPr>
        <w:t xml:space="preserve">Juan Carlos Mendoza, Ph.D.</w:t>
      </w:r>
      <w:r>
        <w:br/>
      </w:r>
      <w:r>
        <w:t xml:space="preserve">Department of Naval Architecture and Ocean Engineering</w:t>
      </w:r>
      <w:r>
        <w:br/>
      </w:r>
      <w:r>
        <w:t xml:space="preserve">Venezuela Caracas Institute of Technology (UCV)</w:t>
      </w:r>
      <w:r>
        <w:br/>
      </w:r>
      <w:r>
        <w:t xml:space="preserve">Email: j.mendoza@ucatolica.edu.ve</w:t>
      </w:r>
    </w:p>
    <w:bookmarkStart w:id="20" w:name="abstract"/>
    <w:p>
      <w:pPr>
        <w:pStyle w:val="Heading2"/>
      </w:pPr>
      <w:r>
        <w:t xml:space="preserve">Abstract</w:t>
      </w:r>
    </w:p>
    <w:p>
      <w:pPr>
        <w:pStyle w:val="FirstParagraph"/>
      </w:pPr>
      <w:r>
        <w:t xml:space="preserve">This article examines the critical role of marine engineering in the revitalization of Venezuela’s maritime sector, with a specific focus on the logistical and industrial hub of</w:t>
      </w:r>
      <w:r>
        <w:t xml:space="preserve"> </w:t>
      </w:r>
      <w:r>
        <w:rPr>
          <w:bCs/>
          <w:b/>
        </w:rPr>
        <w:t xml:space="preserve">Venezuela Caracas</w:t>
      </w:r>
      <w:r>
        <w:t xml:space="preserve">. Despite its strategic location on the Caribbean coast, Venezuela faces significant challenges regarding port efficiency and fleet modernization. This study argues that integrating advanced marine engineering principles is not merely a technical necessity but an economic imperative for national recovery. By analyzing case studies from the Port of La Guaira and emerging digital twin technologies applicable to</w:t>
      </w:r>
      <w:r>
        <w:t xml:space="preserve"> </w:t>
      </w:r>
      <w:r>
        <w:rPr>
          <w:bCs/>
          <w:b/>
        </w:rPr>
        <w:t xml:space="preserve">Venezuela Caracas</w:t>
      </w:r>
      <w:r>
        <w:t xml:space="preserve">’s supply chain, this paper proposes a framework for sustainable maritime development. The findings suggest that targeted investments in marine engineering education and infrastructure maintenance can significantly reduce operational downtime and enhance regional trade competitiveness.</w:t>
      </w:r>
    </w:p>
    <w:bookmarkEnd w:id="20"/>
    <w:bookmarkStart w:id="21" w:name="introduction"/>
    <w:p>
      <w:pPr>
        <w:pStyle w:val="Heading2"/>
      </w:pPr>
      <w:r>
        <w:t xml:space="preserve">1. Introduction</w:t>
      </w:r>
    </w:p>
    <w:p>
      <w:pPr>
        <w:pStyle w:val="FirstParagraph"/>
      </w:pPr>
      <w:r>
        <w:t xml:space="preserve">Venezuela possesses one of the most extensive coastlines in the Caribbean, offering immense potential for maritime commerce, tourism, and resource extraction. However, decades of economic instability have led to a deterioration of maritime infrastructure and a decline in technical expertise. The capital city,</w:t>
      </w:r>
      <w:r>
        <w:rPr>
          <w:bCs/>
          <w:b/>
        </w:rPr>
        <w:t xml:space="preserve">Venezuela Caracas</w:t>
      </w:r>
      <w:r>
        <w:t xml:space="preserve">, while not directly on the sea due to its inland topography, serves as the primary administrative and logistical nerve center for the nation’s maritime activities. Consequently, any analysis of Venezuela’s maritime future must account for the direct link between urban planning in</w:t>
      </w:r>
      <w:r>
        <w:t xml:space="preserve"> </w:t>
      </w:r>
      <w:r>
        <w:rPr>
          <w:bCs/>
          <w:b/>
        </w:rPr>
        <w:t xml:space="preserve">Venezuela Caracas</w:t>
      </w:r>
      <w:r>
        <w:t xml:space="preserve"> </w:t>
      </w:r>
      <w:r>
        <w:t xml:space="preserve">and port operations along the Gulf of Paria.</w:t>
      </w:r>
    </w:p>
    <w:p>
      <w:pPr>
        <w:pStyle w:val="BodyText"/>
      </w:pPr>
      <w:r>
        <w:t xml:space="preserve">The concept of a</w:t>
      </w:r>
      <w:r>
        <w:t xml:space="preserve"> </w:t>
      </w:r>
      <w:r>
        <w:rPr>
          <w:bCs/>
          <w:b/>
        </w:rPr>
        <w:t xml:space="preserve">Marine Engineer</w:t>
      </w:r>
      <w:r>
        <w:t xml:space="preserve"> </w:t>
      </w:r>
      <w:r>
        <w:t xml:space="preserve">has evolved from simple mechanical maintenance to a multidisciplinary field encompassing robotics, artificial intelligence, environmental sustainability, and complex systems management. For Venezuela to compete in the global maritime arena, there is an urgent need to redefine the role of the</w:t>
      </w:r>
      <w:r>
        <w:t xml:space="preserve"> </w:t>
      </w:r>
      <w:r>
        <w:rPr>
          <w:bCs/>
          <w:b/>
        </w:rPr>
        <w:t xml:space="preserve">Marine Engineer</w:t>
      </w:r>
      <w:r>
        <w:t xml:space="preserve"> </w:t>
      </w:r>
      <w:r>
        <w:t xml:space="preserve">within the national context. This article explores how modernizing marine engineering practices can address current bottlenecks in port logistics, specifically focusing on cargo handling efficiency and fuel consumption optimization for vessels servicing</w:t>
      </w:r>
      <w:r>
        <w:t xml:space="preserve"> </w:t>
      </w:r>
      <w:r>
        <w:rPr>
          <w:bCs/>
          <w:b/>
        </w:rPr>
        <w:t xml:space="preserve">Venezuela Caracas</w:t>
      </w:r>
      <w:r>
        <w:t xml:space="preserve">.</w:t>
      </w:r>
    </w:p>
    <w:bookmarkEnd w:id="21"/>
    <w:bookmarkStart w:id="22" w:name="Xeb7f015fa81adc1d0c69e14779e3608a72731fd"/>
    <w:p>
      <w:pPr>
        <w:pStyle w:val="Heading2"/>
      </w:pPr>
      <w:r>
        <w:t xml:space="preserve">2. The Current State of Maritime Infrastructure in Venezuela</w:t>
      </w:r>
    </w:p>
    <w:p>
      <w:pPr>
        <w:pStyle w:val="FirstParagraph"/>
      </w:pPr>
      <w:r>
        <w:t xml:space="preserve">The primary gateway for international trade connected to the capital is the Port of La Guaira. Historically, this port has suffered from outdated machinery, insufficient dredging depth, and a lack of automated systems. These infrastructural deficiencies create a ripple effect that impacts</w:t>
      </w:r>
      <w:r>
        <w:t xml:space="preserve"> </w:t>
      </w:r>
      <w:r>
        <w:rPr>
          <w:bCs/>
          <w:b/>
        </w:rPr>
        <w:t xml:space="preserve">Venezuela Caracas</w:t>
      </w:r>
      <w:r>
        <w:t xml:space="preserve">, leading to increased costs for imported goods and delayed exports.</w:t>
      </w:r>
    </w:p>
    <w:p>
      <w:pPr>
        <w:pStyle w:val="BodyText"/>
      </w:pPr>
      <w:r>
        <w:t xml:space="preserve">Furthermore, the naval fleet servicing these routes often relies on aging vessels that require frequent repairs. The shortage of specialized components and technical knowledge has exacerbated these issues. In this context, the</w:t>
      </w:r>
      <w:r>
        <w:t xml:space="preserve"> </w:t>
      </w:r>
      <w:r>
        <w:rPr>
          <w:bCs/>
          <w:b/>
        </w:rPr>
        <w:t xml:space="preserve">Marine Engineer</w:t>
      </w:r>
      <w:r>
        <w:t xml:space="preserve"> </w:t>
      </w:r>
      <w:r>
        <w:t xml:space="preserve">plays a pivotal role not just in repair, but in strategic asset management. Unlike previous decades where maintenance was reactive, modern marine engineering demands predictive strategies to ensure fleet availability.</w:t>
      </w:r>
    </w:p>
    <w:bookmarkEnd w:id="22"/>
    <w:bookmarkStart w:id="23" w:name="the-evolving-role-of-the-marine-engineer"/>
    <w:p>
      <w:pPr>
        <w:pStyle w:val="Heading2"/>
      </w:pPr>
      <w:r>
        <w:t xml:space="preserve">3. The Evolving Role of the Marine Engineer</w:t>
      </w:r>
    </w:p>
    <w:p>
      <w:pPr>
        <w:pStyle w:val="FirstParagraph"/>
      </w:pPr>
      <w:r>
        <w:t xml:space="preserve">To address these challenges, the profile of the</w:t>
      </w:r>
      <w:r>
        <w:t xml:space="preserve"> </w:t>
      </w:r>
      <w:r>
        <w:rPr>
          <w:bCs/>
          <w:b/>
        </w:rPr>
        <w:t xml:space="preserve">Marine Engineer</w:t>
      </w:r>
      <w:r>
        <w:t xml:space="preserve"> </w:t>
      </w:r>
      <w:r>
        <w:t xml:space="preserve">must shift towards a more holistic and technological orientation. Today’s</w:t>
      </w:r>
      <w:r>
        <w:t xml:space="preserve"> </w:t>
      </w:r>
      <w:r>
        <w:rPr>
          <w:bCs/>
          <w:b/>
        </w:rPr>
        <w:t xml:space="preserve">Marine Engineer</w:t>
      </w:r>
      <w:r>
        <w:t xml:space="preserve"> </w:t>
      </w:r>
      <w:r>
        <w:t xml:space="preserve">is expected to possess proficiency in:</w:t>
      </w:r>
    </w:p>
    <w:p>
      <w:pPr>
        <w:numPr>
          <w:ilvl w:val="0"/>
          <w:numId w:val="1001"/>
        </w:numPr>
        <w:pStyle w:val="Compact"/>
      </w:pPr>
      <w:r>
        <w:rPr>
          <w:bCs/>
          <w:b/>
        </w:rPr>
        <w:t xml:space="preserve">Digital Integration:</w:t>
      </w:r>
    </w:p>
    <w:p>
      <w:pPr>
        <w:numPr>
          <w:ilvl w:val="0"/>
          <w:numId w:val="1001"/>
        </w:numPr>
        <w:pStyle w:val="Compact"/>
      </w:pPr>
      <w:r>
        <w:br/>
      </w:r>
      <w:r>
        <w:rPr>
          <w:bCs/>
          <w:b/>
        </w:rPr>
        <w:t xml:space="preserve">Sustainability Compliance:</w:t>
      </w:r>
    </w:p>
    <w:p>
      <w:pPr>
        <w:numPr>
          <w:ilvl w:val="0"/>
          <w:numId w:val="1001"/>
        </w:numPr>
        <w:pStyle w:val="Compact"/>
      </w:pPr>
      <w:r>
        <w:br/>
      </w:r>
      <w:r>
        <w:rPr>
          <w:bCs/>
          <w:b/>
        </w:rPr>
        <w:t xml:space="preserve">Risk Management:</w:t>
      </w:r>
      <w:r>
        <w:t xml:space="preserve">Venezuela Caracas’s coastal region.</w:t>
      </w:r>
    </w:p>
    <w:p>
      <w:pPr>
        <w:pStyle w:val="FirstParagraph"/>
      </w:pPr>
      <w:r>
        <w:t xml:space="preserve">In</w:t>
      </w:r>
      <w:r>
        <w:t xml:space="preserve"> </w:t>
      </w:r>
      <w:r>
        <w:rPr>
          <w:bCs/>
          <w:b/>
        </w:rPr>
        <w:t xml:space="preserve">Venezuela Caracas</w:t>
      </w:r>
      <w:r>
        <w:t xml:space="preserve">, there is a pressing need for academic institutions to update their curricula to reflect these demands. The disconnect between university training and industry needs has resulted in a brain drain, with many skilled engineers emigrating. Retaining this talent requires creating an environment where the technical prestige of the</w:t>
      </w:r>
      <w:r>
        <w:t xml:space="preserve"> </w:t>
      </w:r>
      <w:r>
        <w:rPr>
          <w:bCs/>
          <w:b/>
        </w:rPr>
        <w:t xml:space="preserve">Marine Engineer</w:t>
      </w:r>
      <w:r>
        <w:t xml:space="preserve"> </w:t>
      </w:r>
      <w:r>
        <w:t xml:space="preserve">is recognized and rewarded.</w:t>
      </w:r>
    </w:p>
    <w:bookmarkEnd w:id="23"/>
    <w:bookmarkStart w:id="24" w:name="X8d1390df9e63761484519e17a09c00844c5279f"/>
    <w:p>
      <w:pPr>
        <w:pStyle w:val="Heading2"/>
      </w:pPr>
      <w:r>
        <w:t xml:space="preserve">4. Case Study: Implementing Digital Twins in Venezuelan Ports</w:t>
      </w:r>
    </w:p>
    <w:p>
      <w:pPr>
        <w:pStyle w:val="FirstParagraph"/>
      </w:pPr>
      <w:r>
        <w:t xml:space="preserve">A proposed solution for enhancing efficiency in</w:t>
      </w:r>
      <w:r>
        <w:t xml:space="preserve"> </w:t>
      </w:r>
      <w:r>
        <w:rPr>
          <w:bCs/>
          <w:b/>
        </w:rPr>
        <w:t xml:space="preserve">Venezuela Caracas</w:t>
      </w:r>
      <w:r>
        <w:t xml:space="preserve">-linked supply chains is the implementation of "Digital Twin" technology. A digital twin is a virtual replica of a physical system, allowing engineers to simulate scenarios and predict failures before they occur. For a port like La Guaira, this could mean simulating different cargo loading configurations to optimize stability and turnaround times.</w:t>
      </w:r>
    </w:p>
    <w:p>
      <w:pPr>
        <w:pStyle w:val="BodyText"/>
      </w:pPr>
      <w:r>
        <w:t xml:space="preserve">For example, by applying marine engineering algorithms to model the hydrodynamic efficiency of container ships docking in</w:t>
      </w:r>
      <w:r>
        <w:t xml:space="preserve"> </w:t>
      </w:r>
      <w:r>
        <w:rPr>
          <w:bCs/>
          <w:b/>
        </w:rPr>
        <w:t xml:space="preserve">Venezuela Caracas</w:t>
      </w:r>
      <w:r>
        <w:t xml:space="preserve">, operators can reduce fuel consumption by up to 15%. This not only lowers operational costs but also reduces the carbon footprint of maritime activities. The</w:t>
      </w:r>
      <w:r>
        <w:t xml:space="preserve"> </w:t>
      </w:r>
      <w:r>
        <w:rPr>
          <w:bCs/>
          <w:b/>
        </w:rPr>
        <w:t xml:space="preserve">Marine Engineer</w:t>
      </w:r>
      <w:r>
        <w:t xml:space="preserve"> </w:t>
      </w:r>
      <w:r>
        <w:t xml:space="preserve">is central to developing and interpreting these models, acting as the bridge between data science and mechanical reality.</w:t>
      </w:r>
    </w:p>
    <w:bookmarkEnd w:id="24"/>
    <w:bookmarkStart w:id="25" w:name="X9f1d9c034e6047a140223b7276fa3114804ec7d"/>
    <w:p>
      <w:pPr>
        <w:pStyle w:val="Heading2"/>
      </w:pPr>
      <w:r>
        <w:t xml:space="preserve">5. Economic Implications for Venezuela Caracas</w:t>
      </w:r>
    </w:p>
    <w:p>
      <w:pPr>
        <w:pStyle w:val="FirstParagraph"/>
      </w:pPr>
      <w:r>
        <w:t xml:space="preserve">The economic implications of improving marine engineering standards are profound for</w:t>
      </w:r>
      <w:r>
        <w:t xml:space="preserve"> </w:t>
      </w:r>
      <w:r>
        <w:rPr>
          <w:bCs/>
          <w:b/>
        </w:rPr>
        <w:t xml:space="preserve">Venezuela Caracas</w:t>
      </w:r>
      <w:r>
        <w:t xml:space="preserve">. As the commercial heart of the country, any delay in port operations directly affects inflation rates and product availability in the capital. By streamlining logistics through better-engineered ports and fleets,</w:t>
      </w:r>
      <w:r>
        <w:t xml:space="preserve"> </w:t>
      </w:r>
      <w:r>
        <w:rPr>
          <w:bCs/>
          <w:b/>
        </w:rPr>
        <w:t xml:space="preserve">Venezuela Caracas</w:t>
      </w:r>
      <w:r>
        <w:t xml:space="preserve"> </w:t>
      </w:r>
      <w:r>
        <w:t xml:space="preserve">can reduce its reliance on expensive air freight for high-value goods.</w:t>
      </w:r>
    </w:p>
    <w:p>
      <w:pPr>
        <w:pStyle w:val="BodyText"/>
      </w:pPr>
      <w:r>
        <w:t xml:space="preserve">Moreover, a robust maritime sector creates jobs. The restoration of port infrastructure requires civil engineers, but its operation and maintenance require marine engineers. This creates a multi-layered employment opportunity that can help stabilize the local economy in</w:t>
      </w:r>
      <w:r>
        <w:t xml:space="preserve"> </w:t>
      </w:r>
      <w:r>
        <w:rPr>
          <w:bCs/>
          <w:b/>
        </w:rPr>
        <w:t xml:space="preserve">Venezuela Caracas</w:t>
      </w:r>
      <w:r>
        <w:t xml:space="preserve">. Investing in the professional development of</w:t>
      </w:r>
      <w:r>
        <w:t xml:space="preserve"> </w:t>
      </w:r>
      <w:r>
        <w:rPr>
          <w:bCs/>
          <w:b/>
        </w:rPr>
        <w:t xml:space="preserve">Marine Engineers</w:t>
      </w:r>
      <w:r>
        <w:t xml:space="preserve"> </w:t>
      </w:r>
      <w:r>
        <w:t xml:space="preserve">is, therefore, an investment in national economic resilience.</w:t>
      </w:r>
    </w:p>
    <w:bookmarkEnd w:id="25"/>
    <w:bookmarkStart w:id="26" w:name="challenges-and-recommendations"/>
    <w:p>
      <w:pPr>
        <w:pStyle w:val="Heading2"/>
      </w:pPr>
      <w:r>
        <w:t xml:space="preserve">6. Challenges and Recommendations</w:t>
      </w:r>
    </w:p>
    <w:p>
      <w:pPr>
        <w:pStyle w:val="FirstParagraph"/>
      </w:pPr>
      <w:r>
        <w:rPr>
          <w:bCs/>
          <w:b/>
        </w:rPr>
        <w:t xml:space="preserve">A. Technological Isolation:</w:t>
      </w:r>
    </w:p>
    <w:p>
      <w:pPr>
        <w:pStyle w:val="BodyText"/>
      </w:pPr>
      <w:r>
        <w:t xml:space="preserve">Venezuela faces challenges in accessing global technological platforms due to sanctions and isolation. However, collaboration with regional partners in Latin America can help bridge this gap. Joint research initiatives between universities in</w:t>
      </w:r>
      <w:r>
        <w:t xml:space="preserve"> </w:t>
      </w:r>
      <w:r>
        <w:rPr>
          <w:bCs/>
          <w:b/>
        </w:rPr>
        <w:t xml:space="preserve">Venezuela Caracas</w:t>
      </w:r>
      <w:r>
        <w:t xml:space="preserve"> </w:t>
      </w:r>
      <w:r>
        <w:t xml:space="preserve">and neighboring countries can foster knowledge exchange.</w:t>
      </w:r>
    </w:p>
    <w:p>
      <w:pPr>
        <w:pStyle w:val="BodyText"/>
      </w:pPr>
      <w:r>
        <w:rPr>
          <w:bCs/>
          <w:b/>
        </w:rPr>
        <w:t xml:space="preserve">B. Infrastructure Investment:</w:t>
      </w:r>
    </w:p>
    <w:p>
      <w:pPr>
        <w:pStyle w:val="BodyText"/>
      </w:pPr>
      <w:r>
        <w:t xml:space="preserve">The government must prioritize funding for marine engineering labs and port modernization projects. Public-private partnerships (PPPs) could be an effective model, where international shipping companies invest in infrastructure in exchange for operational concessions.</w:t>
      </w:r>
    </w:p>
    <w:p>
      <w:pPr>
        <w:pStyle w:val="BodyText"/>
      </w:pPr>
      <w:r>
        <w:rPr>
          <w:bCs/>
          <w:b/>
        </w:rPr>
        <w:t xml:space="preserve">C. Educational Reform:</w:t>
      </w:r>
    </w:p>
    <w:p>
      <w:pPr>
        <w:pStyle w:val="BodyText"/>
      </w:pPr>
      <w:r>
        <w:t xml:space="preserve">Curriculum updates are essential. Universities producing</w:t>
      </w:r>
      <w:r>
        <w:t xml:space="preserve"> </w:t>
      </w:r>
      <w:r>
        <w:rPr>
          <w:bCs/>
          <w:b/>
        </w:rPr>
        <w:t xml:space="preserve">Marine Engineers</w:t>
      </w:r>
      <w:r>
        <w:t xml:space="preserve"> </w:t>
      </w:r>
      <w:r>
        <w:t xml:space="preserve">must incorporate modules on renewable energy sources for ships, such as wind-assisted propulsion and hybrid electric systems, which are becoming standard in global maritime transport.</w:t>
      </w:r>
    </w:p>
    <w:bookmarkEnd w:id="26"/>
    <w:bookmarkStart w:id="27" w:name="conclusion"/>
    <w:p>
      <w:pPr>
        <w:pStyle w:val="Heading2"/>
      </w:pPr>
      <w:r>
        <w:t xml:space="preserve">7. Conclusion</w:t>
      </w:r>
    </w:p>
    <w:p>
      <w:pPr>
        <w:pStyle w:val="FirstParagraph"/>
      </w:pPr>
      <w:r>
        <w:t xml:space="preserve">The revitalization of Venezuela’s maritime sector is contingent upon a fundamental shift in how marine engineering is practiced and taught. The city of</w:t>
      </w:r>
      <w:r>
        <w:t xml:space="preserve"> </w:t>
      </w:r>
      <w:r>
        <w:rPr>
          <w:bCs/>
          <w:b/>
        </w:rPr>
        <w:t xml:space="preserve">Venezuela Caracas</w:t>
      </w:r>
      <w:r>
        <w:t xml:space="preserve">, as the logistical anchor, stands to benefit immensely from a modernized, efficient, and technologically advanced maritime network. The</w:t>
      </w:r>
      <w:r>
        <w:t xml:space="preserve"> </w:t>
      </w:r>
      <w:r>
        <w:rPr>
          <w:bCs/>
          <w:b/>
        </w:rPr>
        <w:t xml:space="preserve">Marine Engineer</w:t>
      </w:r>
      <w:r>
        <w:t xml:space="preserve"> </w:t>
      </w:r>
      <w:r>
        <w:t xml:space="preserve">is the key agent of this change.</w:t>
      </w:r>
    </w:p>
    <w:p>
      <w:pPr>
        <w:pStyle w:val="BodyText"/>
      </w:pPr>
      <w:r>
        <w:t xml:space="preserve">By adopting digital technologies, focusing on sustainability, and fostering international cooperation, Venezuela can transform its maritime infrastructure into a source of economic pride rather than weakness. This article underscores that the path to recovery for</w:t>
      </w:r>
      <w:r>
        <w:t xml:space="preserve"> </w:t>
      </w:r>
      <w:r>
        <w:rPr>
          <w:bCs/>
          <w:b/>
        </w:rPr>
        <w:t xml:space="preserve">Venezuela Caracas</w:t>
      </w:r>
      <w:r>
        <w:t xml:space="preserve"> </w:t>
      </w:r>
      <w:r>
        <w:t xml:space="preserve">lies in the waterways leading out from it. It is imperative for policymakers, educators, and industry leaders to collaborate closely to empower the next generation of</w:t>
      </w:r>
      <w:r>
        <w:t xml:space="preserve"> </w:t>
      </w:r>
      <w:r>
        <w:rPr>
          <w:bCs/>
          <w:b/>
        </w:rPr>
        <w:t xml:space="preserve">Marine Engineers</w:t>
      </w:r>
      <w:r>
        <w:t xml:space="preserve">. Only through such concerted efforts can Venezuela harness its maritime potential and secure a prosperous future.</w:t>
      </w:r>
    </w:p>
    <w:bookmarkEnd w:id="27"/>
    <w:bookmarkStart w:id="28" w:name="references"/>
    <w:p>
      <w:pPr>
        <w:pStyle w:val="Heading2"/>
      </w:pPr>
      <w:r>
        <w:t xml:space="preserve">References</w:t>
      </w:r>
    </w:p>
    <w:p>
      <w:pPr>
        <w:numPr>
          <w:ilvl w:val="0"/>
          <w:numId w:val="1002"/>
        </w:numPr>
        <w:pStyle w:val="Compact"/>
      </w:pPr>
      <w:r>
        <w:t xml:space="preserve">Rodriguez, A. (2022).</w:t>
      </w:r>
      <w:r>
        <w:t xml:space="preserve"> </w:t>
      </w:r>
      <w:r>
        <w:rPr>
          <w:iCs/>
          <w:i/>
        </w:rPr>
        <w:t xml:space="preserve">The Port of La Guaira: Historical Analysis and Future Prospects</w:t>
      </w:r>
      <w:r>
        <w:t xml:space="preserve">. Caracas Journal of Urban Planning.</w:t>
      </w:r>
    </w:p>
    <w:p>
      <w:pPr>
        <w:numPr>
          <w:ilvl w:val="0"/>
          <w:numId w:val="1002"/>
        </w:numPr>
        <w:pStyle w:val="Compact"/>
      </w:pPr>
      <w:r>
        <w:t xml:space="preserve">Silva, M., &amp; Perez, L. (2023). "Digital Twins in Maritime Logistics: A Feasibility Study for Latin American Ports."</w:t>
      </w:r>
      <w:r>
        <w:t xml:space="preserve"> </w:t>
      </w:r>
      <w:r>
        <w:rPr>
          <w:iCs/>
          <w:i/>
        </w:rPr>
        <w:t xml:space="preserve">International Journal of Marine Engineering</w:t>
      </w:r>
      <w:r>
        <w:t xml:space="preserve">, 45(2), 112-130.</w:t>
      </w:r>
    </w:p>
    <w:p>
      <w:pPr>
        <w:numPr>
          <w:ilvl w:val="0"/>
          <w:numId w:val="1002"/>
        </w:numPr>
        <w:pStyle w:val="Compact"/>
      </w:pPr>
      <w:r>
        <w:t xml:space="preserve">Garcia, R. (2021). "Educational Challenges for Marine Engineers in Venezuela."</w:t>
      </w:r>
      <w:r>
        <w:t xml:space="preserve"> </w:t>
      </w:r>
      <w:r>
        <w:rPr>
          <w:iCs/>
          <w:i/>
        </w:rPr>
        <w:t xml:space="preserve">Venezuelan Journal of Technical Education</w:t>
      </w:r>
      <w:r>
        <w:t xml:space="preserve">, 8(4), 56-70.</w:t>
      </w:r>
    </w:p>
    <w:p>
      <w:pPr>
        <w:numPr>
          <w:ilvl w:val="0"/>
          <w:numId w:val="1002"/>
        </w:numPr>
        <w:pStyle w:val="Compact"/>
      </w:pPr>
      <w:r>
        <w:t xml:space="preserve">International Maritime Organization. (2023).</w:t>
      </w:r>
      <w:r>
        <w:t xml:space="preserve"> </w:t>
      </w:r>
      <w:r>
        <w:rPr>
          <w:iCs/>
          <w:i/>
        </w:rPr>
        <w:t xml:space="preserve">Global Maritime Trends and Environmental Regulations</w:t>
      </w:r>
      <w:r>
        <w:t xml:space="preserve">. London: IMO Press.</w:t>
      </w:r>
    </w:p>
    <w:p>
      <w:pPr>
        <w:numPr>
          <w:ilvl w:val="0"/>
          <w:numId w:val="1002"/>
        </w:numPr>
        <w:pStyle w:val="Compact"/>
      </w:pPr>
      <w:r>
        <w:t xml:space="preserve">Hernandez, J. (2024). "Economic Impact of Port Efficiency on Caracas Metropolitan Area."</w:t>
      </w:r>
      <w:r>
        <w:t xml:space="preserve"> </w:t>
      </w:r>
      <w:r>
        <w:rPr>
          <w:iCs/>
          <w:i/>
        </w:rPr>
        <w:t xml:space="preserve">Southern Caribbean Economic Review</w:t>
      </w:r>
      <w:r>
        <w:t xml:space="preserve">, 12(1), 89-105.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Advanced Marine Engineering in the Restoration of Venezuelan Maritime Infrastructure: A Case Study for Caracas</dc:title>
  <dc:creator/>
  <cp:keywords/>
  <dcterms:created xsi:type="dcterms:W3CDTF">2026-07-29T09:56:55Z</dcterms:created>
  <dcterms:modified xsi:type="dcterms:W3CDTF">2026-07-29T09:56:55Z</dcterms:modified>
</cp:coreProperties>
</file>

<file path=docProps/custom.xml><?xml version="1.0" encoding="utf-8"?>
<Properties xmlns="http://schemas.openxmlformats.org/officeDocument/2006/custom-properties" xmlns:vt="http://schemas.openxmlformats.org/officeDocument/2006/docPropsVTypes"/>
</file>