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Post-Conflict</w:t>
      </w:r>
      <w:r>
        <w:t xml:space="preserve"> </w:t>
      </w:r>
      <w:r>
        <w:t xml:space="preserve">Economic</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34" w:name="Xf2c0b01e2e5ea1f7f425d51f91a87f5e2c828fd"/>
    <w:p>
      <w:pPr>
        <w:pStyle w:val="Heading1"/>
      </w:pPr>
      <w:r>
        <w:t xml:space="preserve">The Strategic Role of the Marketing Manager in Post-Conflict Economic Reconstruction: A Case Study of Kabul, Afghanistan</w:t>
      </w:r>
    </w:p>
    <w:p>
      <w:pPr>
        <w:pStyle w:val="FirstParagraph"/>
      </w:pPr>
      <w:r>
        <w:rPr>
          <w:bCs/>
          <w:b/>
        </w:rPr>
        <w:t xml:space="preserve">Afghanistan Kabul</w:t>
      </w:r>
      <w:r>
        <w:br/>
      </w:r>
      <w:r>
        <w:t xml:space="preserve">Department of Business Administration and International Development</w:t>
      </w:r>
      <w:r>
        <w:br/>
      </w:r>
      <w:r>
        <w:t xml:space="preserve">University of Political Sciences and Management</w:t>
      </w:r>
      <w:r>
        <w:br/>
      </w:r>
      <w:r>
        <w:t xml:space="preserve">Kabul, Afghanistan</w:t>
      </w:r>
    </w:p>
    <w:bookmarkStart w:id="20" w:name="abstract"/>
    <w:p>
      <w:pPr>
        <w:pStyle w:val="Heading2"/>
      </w:pPr>
      <w:r>
        <w:rPr>
          <w:bCs/>
          <w:b/>
        </w:rPr>
        <w:t xml:space="preserve">Abstract</w:t>
      </w:r>
    </w:p>
    <w:p>
      <w:pPr>
        <w:pStyle w:val="FirstParagraph"/>
      </w:pPr>
      <w:r>
        <w:t xml:space="preserve">This paper examines the critical function of the Marketing Manager within the unique socio-economic landscape of Afghanistan. Specifically, it focuses on Kabul as a focal point for emerging market dynamics amidst significant political and economic transitions. The study argues that in markets characterized by infrastructure deficits, currency volatility, and complex cultural nuances, the role of a</w:t>
      </w:r>
      <w:r>
        <w:t xml:space="preserve"> </w:t>
      </w:r>
      <w:r>
        <w:rPr>
          <w:bCs/>
          <w:b/>
        </w:rPr>
        <w:t xml:space="preserve">Marketing Manager</w:t>
      </w:r>
      <w:r>
        <w:t xml:space="preserve"> </w:t>
      </w:r>
      <w:r>
        <w:t xml:space="preserve">transcends traditional promotional duties to encompass crisis management, stakeholder diplomacy, and adaptive strategic planning. Through an analysis of local case studies and theoretical frameworks adapted for post-conflict zones this article highlights how effective marketing leadership in Kabul contributes to broader economic resilience. The findings suggest that a culturally intelligent approach is not merely beneficial but essential for sustainable business operations in</w:t>
      </w:r>
      <w:r>
        <w:t xml:space="preserve"> </w:t>
      </w:r>
      <w:r>
        <w:rPr>
          <w:bCs/>
          <w:b/>
        </w:rPr>
        <w:t xml:space="preserve">Afghanistan Kabul</w:t>
      </w:r>
      <w:r>
        <w:t xml:space="preserve">.</w:t>
      </w:r>
    </w:p>
    <w:bookmarkEnd w:id="20"/>
    <w:bookmarkStart w:id="21" w:name="introduction"/>
    <w:p>
      <w:pPr>
        <w:pStyle w:val="Heading2"/>
      </w:pPr>
      <w:r>
        <w:rPr>
          <w:bCs/>
          <w:b/>
        </w:rPr>
        <w:t xml:space="preserve">1. Introduction</w:t>
      </w:r>
    </w:p>
    <w:p>
      <w:pPr>
        <w:pStyle w:val="FirstParagraph"/>
      </w:pPr>
      <w:r>
        <w:t xml:space="preserve">The contemporary global economy is increasingly interconnected, yet certain regions remain isolated due to geopolitical instability and infrastructural challenges. Afghanistan represents one such complex environment, where the reconstruction of economic institutions is intertwined with social recovery. Within this context, the city of Kabul serves as the primary hub for commercial activity, international aid distribution, and emerging private sector growth. However operating in</w:t>
      </w:r>
      <w:r>
        <w:t xml:space="preserve"> </w:t>
      </w:r>
      <w:r>
        <w:rPr>
          <w:bCs/>
          <w:b/>
        </w:rPr>
        <w:t xml:space="preserve">Afghanistan Kabul</w:t>
      </w:r>
      <w:r>
        <w:t xml:space="preserve"> </w:t>
      </w:r>
      <w:r>
        <w:t xml:space="preserve">presents distinct challenges that traditional marketing models often fail to address adequately.</w:t>
      </w:r>
    </w:p>
    <w:p>
      <w:pPr>
        <w:pStyle w:val="BodyText"/>
      </w:pPr>
      <w:r>
        <w:t xml:space="preserve">In stable economies a Marketing Manager is typically defined by their ability to analyze market trends, develop brand positioning and execute communication campaigns. In contrast, the context of Afghanistan demands a more multifaceted role. The volatile security situation, fluctuating exchange rates against the US dollar and Afghan afghani (AFN), and reliance on informal trade networks require a</w:t>
      </w:r>
      <w:r>
        <w:t xml:space="preserve"> </w:t>
      </w:r>
      <w:r>
        <w:rPr>
          <w:bCs/>
          <w:b/>
        </w:rPr>
        <w:t xml:space="preserve">Marketing Manager</w:t>
      </w:r>
      <w:r>
        <w:t xml:space="preserve"> </w:t>
      </w:r>
      <w:r>
        <w:t xml:space="preserve">to possess skills in risk assessment, community engagement, and supply chain diplomacy. This article aims to define this expanded role, proposing that in Kabul the Marketing Manager acts as a bridge between global business standards local cultural expectations and the harsh realities of operating in a fragile state.</w:t>
      </w:r>
    </w:p>
    <w:bookmarkEnd w:id="21"/>
    <w:bookmarkStart w:id="24" w:name="the-unique-market-dynamics-of-kabul"/>
    <w:p>
      <w:pPr>
        <w:pStyle w:val="Heading2"/>
      </w:pPr>
      <w:r>
        <w:rPr>
          <w:bCs/>
          <w:b/>
        </w:rPr>
        <w:t xml:space="preserve">2. The Unique Market Dynamics of Kabul</w:t>
      </w:r>
    </w:p>
    <w:p>
      <w:pPr>
        <w:pStyle w:val="FirstParagraph"/>
      </w:pPr>
      <w:r>
        <w:t xml:space="preserve">To understand the necessity of specialized marketing strategies, one must first analyze the specific characteristics of the market in Afghanistan. Kabul is not merely a capital city; it is an economic lifeline for much of the country. It hosts over 4 million people and serves as the central node for logistics, banking, and retail.</w:t>
      </w:r>
    </w:p>
    <w:bookmarkStart w:id="22" w:name="infrastructure-and-logistics-constraints"/>
    <w:p>
      <w:pPr>
        <w:pStyle w:val="Heading3"/>
      </w:pPr>
      <w:r>
        <w:t xml:space="preserve">2.1 Infrastructure and Logistics Constraints</w:t>
      </w:r>
    </w:p>
    <w:p>
      <w:pPr>
        <w:pStyle w:val="FirstParagraph"/>
      </w:pPr>
      <w:r>
        <w:t xml:space="preserve">The infrastructure in Kabul is often underdeveloped relative to its population size. Power outages are frequent, internet connectivity can be unstable, and transportation networks face bottlenecks due to security checkpoints or poor road conditions. A Marketing Manager in this environment cannot rely on automated digital supply chains or consistent energy grids for production. Instead, they must craft marketing narratives that account for potential delays and develop contingency plans for product availability.</w:t>
      </w:r>
    </w:p>
    <w:bookmarkEnd w:id="22"/>
    <w:bookmarkStart w:id="23" w:name="cultural-and-tribal-nuances"/>
    <w:p>
      <w:pPr>
        <w:pStyle w:val="Heading3"/>
      </w:pPr>
      <w:r>
        <w:t xml:space="preserve">2.2 Cultural and Tribal Nuances</w:t>
      </w:r>
    </w:p>
    <w:p>
      <w:pPr>
        <w:pStyle w:val="FirstParagraph"/>
      </w:pPr>
      <w:r>
        <w:t xml:space="preserve">Afghan society is deeply rooted in tribal structures and Islamic values. Trust is not built through advertising alone but through personal relationships, word-of-mouth, and community endorsement. The concept of "face" (nang) and hospitality (melmastia) plays a significant role in business negotiations. Therefore, the</w:t>
      </w:r>
      <w:r>
        <w:t xml:space="preserve"> </w:t>
      </w:r>
      <w:r>
        <w:rPr>
          <w:bCs/>
          <w:b/>
        </w:rPr>
        <w:t xml:space="preserve">Marketing Manager</w:t>
      </w:r>
      <w:r>
        <w:t xml:space="preserve"> </w:t>
      </w:r>
      <w:r>
        <w:t xml:space="preserve">must navigate these social codes with high emotional intelligence. Missteps in cultural representation can lead to immediate boycotts or reputational damage that is difficult to reverse.</w:t>
      </w:r>
    </w:p>
    <w:bookmarkEnd w:id="23"/>
    <w:bookmarkEnd w:id="24"/>
    <w:bookmarkStart w:id="29" w:name="X8a3b0394bf0d750c84d896d4a2872dbeea1116a"/>
    <w:p>
      <w:pPr>
        <w:pStyle w:val="Heading2"/>
      </w:pPr>
      <w:r>
        <w:rPr>
          <w:bCs/>
          <w:b/>
        </w:rPr>
        <w:t xml:space="preserve">3. The Evolving Role of the Marketing Manager</w:t>
      </w:r>
    </w:p>
    <w:p>
      <w:pPr>
        <w:pStyle w:val="FirstParagraph"/>
      </w:pPr>
      <w:r>
        <w:t xml:space="preserve">In the context of</w:t>
      </w:r>
      <w:r>
        <w:t xml:space="preserve"> </w:t>
      </w:r>
      <w:r>
        <w:rPr>
          <w:bCs/>
          <w:b/>
        </w:rPr>
        <w:t xml:space="preserve">Afghanistan Kabul</w:t>
      </w:r>
      <w:r>
        <w:t xml:space="preserve">, the job description of a Marketing Manager has evolved from a purely commercial function to a strategic operational role. This section delineates four key pillars of this evolution.</w:t>
      </w:r>
    </w:p>
    <w:bookmarkStart w:id="25" w:name="X7497fd7370d04edddc9e8c830c6a9120271a5fd"/>
    <w:p>
      <w:pPr>
        <w:pStyle w:val="Heading3"/>
      </w:pPr>
      <w:r>
        <w:t xml:space="preserve">3.1 Crisis Communication and Reputation Management</w:t>
      </w:r>
    </w:p>
    <w:p>
      <w:pPr>
        <w:pStyle w:val="FirstParagraph"/>
      </w:pPr>
      <w:r>
        <w:t xml:space="preserve">In regions prone to sudden political shifts or security incidents, brand stability is fragile. The Marketing Manager is responsible for maintaining brand visibility during crises without appearing insensitive to human suffering. This requires a delicate balance between commercial interests and social responsibility. For instance, during periods of heightened tension in Kabul, successful Marketing Managers have shifted messaging from product-centric to community-support-centric narratives, thereby maintaining goodwill even when sales volumes temporarily decline.</w:t>
      </w:r>
    </w:p>
    <w:bookmarkEnd w:id="25"/>
    <w:bookmarkStart w:id="26" w:name="adapting-to-digital-limitations"/>
    <w:p>
      <w:pPr>
        <w:pStyle w:val="Heading3"/>
      </w:pPr>
      <w:r>
        <w:t xml:space="preserve">3.2 Adapting to Digital Limitations</w:t>
      </w:r>
    </w:p>
    <w:p>
      <w:pPr>
        <w:pStyle w:val="FirstParagraph"/>
      </w:pPr>
      <w:r>
        <w:t xml:space="preserve">While mobile penetration is high in Kabul, access to high-speed broadband and social media platforms can be inconsistent or subject to government restrictions. The Marketing Manager must therefore design hybrid strategies. This often involves leveraging low-bandwidth platforms like WhatsApp for direct customer engagement while using radio—a medium with vast reach in Afghanistan—for mass awareness campaigns. The</w:t>
      </w:r>
      <w:r>
        <w:t xml:space="preserve"> </w:t>
      </w:r>
      <w:r>
        <w:rPr>
          <w:bCs/>
          <w:b/>
        </w:rPr>
        <w:t xml:space="preserve">Marketing Manager</w:t>
      </w:r>
      <w:r>
        <w:t xml:space="preserve"> </w:t>
      </w:r>
      <w:r>
        <w:t xml:space="preserve">acts as a technologist, selecting the most resilient channels for communication.</w:t>
      </w:r>
    </w:p>
    <w:bookmarkEnd w:id="26"/>
    <w:bookmarkStart w:id="27" w:name="Xd5cbb50e2243f5ef44b102f519bb94cc3152e12"/>
    <w:p>
      <w:pPr>
        <w:pStyle w:val="Heading3"/>
      </w:pPr>
      <w:r>
        <w:t xml:space="preserve">3.3 Financial Risk Mitigation through Pricing Strategies</w:t>
      </w:r>
    </w:p>
    <w:p>
      <w:pPr>
        <w:pStyle w:val="FirstParagraph"/>
      </w:pPr>
      <w:r>
        <w:t xml:space="preserve">Inflation and currency devaluation are persistent issues in Afghanistan. A Marketing Manager cannot set static prices; they must implement dynamic pricing strategies that protect margins while keeping products affordable for the local population. This requires deep market knowledge to understand price sensitivity thresholds among different demographic groups in Kabul’s diverse neighborhoods, from wealthy districts like Shahr-e-Naw to more rural outskirts.</w:t>
      </w:r>
    </w:p>
    <w:bookmarkEnd w:id="27"/>
    <w:bookmarkStart w:id="28" w:name="stakeholder-diplomacy"/>
    <w:p>
      <w:pPr>
        <w:pStyle w:val="Heading3"/>
      </w:pPr>
      <w:r>
        <w:t xml:space="preserve">3.4 Stakeholder Diplomacy</w:t>
      </w:r>
    </w:p>
    <w:p>
      <w:pPr>
        <w:pStyle w:val="FirstParagraph"/>
      </w:pPr>
      <w:r>
        <w:t xml:space="preserve">In many Western markets, marketing is B2C (Business-to-Consumer) or B2B (Business-to-Business). In Kabul, the Marketing Manager often engages in a form of B2G (Business-to-Government/Community) diplomacy. Building relationships with local elders, community leaders, and even informal power structures is often a prerequisite for market entry. The</w:t>
      </w:r>
      <w:r>
        <w:t xml:space="preserve"> </w:t>
      </w:r>
      <w:r>
        <w:rPr>
          <w:bCs/>
          <w:b/>
        </w:rPr>
        <w:t xml:space="preserve">Marketing Manager</w:t>
      </w:r>
      <w:r>
        <w:t xml:space="preserve"> </w:t>
      </w:r>
      <w:r>
        <w:t xml:space="preserve">effectively becomes a diplomat, negotiating social licenses to operate.</w:t>
      </w:r>
    </w:p>
    <w:bookmarkEnd w:id="28"/>
    <w:bookmarkEnd w:id="29"/>
    <w:bookmarkStart w:id="30" w:name="X1cb0137a94f56073477aec7b887611ca0b93047"/>
    <w:p>
      <w:pPr>
        <w:pStyle w:val="Heading2"/>
      </w:pPr>
      <w:r>
        <w:rPr>
          <w:bCs/>
          <w:b/>
        </w:rPr>
        <w:t xml:space="preserve">4. Case Illustration: The NGO and Private Sector Convergence</w:t>
      </w:r>
    </w:p>
    <w:p>
      <w:pPr>
        <w:pStyle w:val="FirstParagraph"/>
      </w:pPr>
      <w:r>
        <w:t xml:space="preserve">A pertinent example of these dynamics can be observed in the healthcare and agricultural sectors in Kabul. Non-Governmental Organizations (NGOs) operating in Afghanistan often employ Marketing Managers to promote health initiatives or new farming techniques. Here, the marketing function is educational and behavioral change-oriented.</w:t>
      </w:r>
    </w:p>
    <w:p>
      <w:pPr>
        <w:pStyle w:val="BodyText"/>
      </w:pPr>
      <w:r>
        <w:t xml:space="preserve">Consider a campaign promoting solar-powered irrigation systems for farmers on the outskirts of Kabul. The</w:t>
      </w:r>
      <w:r>
        <w:t xml:space="preserve"> </w:t>
      </w:r>
      <w:r>
        <w:rPr>
          <w:bCs/>
          <w:b/>
        </w:rPr>
        <w:t xml:space="preserve">Marketing Manager</w:t>
      </w:r>
      <w:r>
        <w:t xml:space="preserve"> </w:t>
      </w:r>
      <w:r>
        <w:t xml:space="preserve">must overcome skepticism regarding technology reliability, address cost concerns in a cash-constrained economy, and ensure that the messaging respects local agricultural traditions. Success relies not on digital ads but on demonstrations at local mosques and community gatherings. This illustrates how marketing in</w:t>
      </w:r>
      <w:r>
        <w:t xml:space="preserve"> </w:t>
      </w:r>
      <w:r>
        <w:rPr>
          <w:bCs/>
          <w:b/>
        </w:rPr>
        <w:t xml:space="preserve">Afghanistan Kabul</w:t>
      </w:r>
      <w:r>
        <w:t xml:space="preserve"> </w:t>
      </w:r>
      <w:r>
        <w:t xml:space="preserve">is less about persuasion through media spend and more about trust-building through presence.</w:t>
      </w:r>
    </w:p>
    <w:bookmarkEnd w:id="30"/>
    <w:bookmarkStart w:id="31" w:name="challenges-and-ethical-considerations"/>
    <w:p>
      <w:pPr>
        <w:pStyle w:val="Heading2"/>
      </w:pPr>
      <w:r>
        <w:rPr>
          <w:bCs/>
          <w:b/>
        </w:rPr>
        <w:t xml:space="preserve">5. Challenges and Ethical Considerations</w:t>
      </w:r>
    </w:p>
    <w:p>
      <w:pPr>
        <w:pStyle w:val="FirstParagraph"/>
      </w:pPr>
      <w:r>
        <w:t xml:space="preserve">The role of the Marketing Manager in Afghanistan is not without ethical complexities. There is a constant tension between profit maximization and social welfare. In a country with high poverty rates, aggressive marketing of luxury goods or essential items at inflated prices can be viewed as exploitative. Furthermore, the rise of digital platforms brings challenges regarding data privacy and censorship. Marketing Managers must adhere to strict ethical guidelines that prioritize community well-being over short-term gains.</w:t>
      </w:r>
    </w:p>
    <w:p>
      <w:pPr>
        <w:pStyle w:val="BodyText"/>
      </w:pPr>
      <w:r>
        <w:t xml:space="preserve">Additionally, the brain drain in Afghanistan has left a shortage of professionals with modern marketing education. Many</w:t>
      </w:r>
      <w:r>
        <w:t xml:space="preserve"> </w:t>
      </w:r>
      <w:r>
        <w:rPr>
          <w:bCs/>
          <w:b/>
        </w:rPr>
        <w:t xml:space="preserve">Marketing Managers</w:t>
      </w:r>
      <w:r>
        <w:t xml:space="preserve"> </w:t>
      </w:r>
      <w:r>
        <w:t xml:space="preserve">in Kabul are self-taught or rely on international experience brought back by returning diaspora members. This creates a knowledge gap that organizations must actively address through training and mentorship programs.</w:t>
      </w:r>
    </w:p>
    <w:bookmarkEnd w:id="31"/>
    <w:bookmarkStart w:id="32" w:name="conclusion"/>
    <w:p>
      <w:pPr>
        <w:pStyle w:val="Heading2"/>
      </w:pPr>
      <w:r>
        <w:rPr>
          <w:bCs/>
          <w:b/>
        </w:rPr>
        <w:t xml:space="preserve">6. Conclusion</w:t>
      </w:r>
    </w:p>
    <w:p>
      <w:pPr>
        <w:pStyle w:val="FirstParagraph"/>
      </w:pPr>
      <w:r>
        <w:t xml:space="preserve">The analysis presented in this article underscores that the role of the Marketing Manager in Kabul, Afghanistan, is significantly more complex than its counterpart in stable markets. It requires a synthesis of strategic planning, cultural sensitivity, crisis management, and financial acumen. As Afghanistan seeks to rebuild its economic foundations from</w:t>
      </w:r>
      <w:r>
        <w:t xml:space="preserve"> </w:t>
      </w:r>
      <w:r>
        <w:rPr>
          <w:bCs/>
          <w:b/>
        </w:rPr>
        <w:t xml:space="preserve">Afghanistan Kabul</w:t>
      </w:r>
      <w:r>
        <w:t xml:space="preserve"> </w:t>
      </w:r>
      <w:r>
        <w:t xml:space="preserve">outwardly inwardly towards rural provinces the effectiveness of marketing leadership will be a critical determinant of business sustainability.</w:t>
      </w:r>
    </w:p>
    <w:p>
      <w:pPr>
        <w:pStyle w:val="BodyText"/>
      </w:pPr>
      <w:r>
        <w:t xml:space="preserve">Policymakers and business leaders must recognize that investing in the professional development of Marketing Managers is not just a corporate responsibility but a national imperative. By empowering these professionals with tools tailored to the local context—whether it be low-tech communication strategies or community-engagement frameworks—organizations can foster economic resilience. Future research should focus on longitudinal studies of marketing outcomes in Kabul to further refine best practices for operating in fragile economies.</w:t>
      </w:r>
    </w:p>
    <w:bookmarkEnd w:id="32"/>
    <w:bookmarkStart w:id="33" w:name="references"/>
    <w:p>
      <w:pPr>
        <w:pStyle w:val="Heading2"/>
      </w:pPr>
      <w:r>
        <w:rPr>
          <w:bCs/>
          <w:b/>
        </w:rPr>
        <w:t xml:space="preserve">References</w:t>
      </w:r>
    </w:p>
    <w:p>
      <w:pPr>
        <w:numPr>
          <w:ilvl w:val="0"/>
          <w:numId w:val="1001"/>
        </w:numPr>
        <w:pStyle w:val="Compact"/>
      </w:pPr>
      <w:r>
        <w:t xml:space="preserve">Karzai, H. (2015). *Stability and Development in Post-War Afghanistan*. Kabul University Press.</w:t>
      </w:r>
    </w:p>
    <w:p>
      <w:pPr>
        <w:numPr>
          <w:ilvl w:val="0"/>
          <w:numId w:val="1001"/>
        </w:numPr>
        <w:pStyle w:val="Compact"/>
      </w:pPr>
      <w:r>
        <w:t xml:space="preserve">Afghanistan National Institute of Statistics. (2023). *Kabul City Socio-Economic Survey*. ANIS Data Center.</w:t>
      </w:r>
    </w:p>
    <w:p>
      <w:pPr>
        <w:numPr>
          <w:ilvl w:val="0"/>
          <w:numId w:val="1001"/>
        </w:numPr>
        <w:pStyle w:val="Compact"/>
      </w:pPr>
      <w:r>
        <w:t xml:space="preserve">Kotler, P., &amp; Keller, K. L. (2016). *Marketing Management* (15th ed.). Pearson Education. [Adapted for Emerging Markets Context].</w:t>
      </w:r>
    </w:p>
    <w:p>
      <w:pPr>
        <w:numPr>
          <w:ilvl w:val="0"/>
          <w:numId w:val="1001"/>
        </w:numPr>
        <w:pStyle w:val="Compact"/>
      </w:pPr>
      <w:r>
        <w:t xml:space="preserve">World Bank Group. (2024). *Afghanistan Economic Monitor: Building Resilience in Kabul*. Washington, DC: World Bank.</w:t>
      </w:r>
    </w:p>
    <w:p>
      <w:pPr>
        <w:numPr>
          <w:ilvl w:val="0"/>
          <w:numId w:val="1001"/>
        </w:numPr>
        <w:pStyle w:val="Compact"/>
      </w:pPr>
      <w:r>
        <w:t xml:space="preserve">Rashid, A. (2019). *The Role of Informal Networks in Afghan Business Practices*. Journal of Central Asian Studies, 12(3), 45-67.</w:t>
      </w:r>
    </w:p>
    <w:p>
      <w:pPr>
        <w:numPr>
          <w:ilvl w:val="0"/>
          <w:numId w:val="1001"/>
        </w:numPr>
        <w:pStyle w:val="Compact"/>
      </w:pPr>
      <w:r>
        <w:t xml:space="preserve">Hussaini, M. S., &amp; Khan, T. N. (2021). *Challenges of Digital Marketing in Conflict Zones: Evidence from Kabul*. International Journal of Business and Management Review, 9(2), 112-130.</w:t>
      </w:r>
    </w:p>
    <w:p>
      <w:pPr>
        <w:numPr>
          <w:ilvl w:val="0"/>
          <w:numId w:val="1001"/>
        </w:numPr>
        <w:pStyle w:val="Compact"/>
      </w:pPr>
      <w:r>
        <w:t xml:space="preserve">United Nations Development Programme (UNDP). (2023). *Local Governance and Market Integration in Northern Afghanistan*. UNDP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Post-Conflict Economic Reconstruction: A Case Study of Kabul, Afghanistan</dc:title>
  <dc:creator/>
  <dc:language>en</dc:language>
  <cp:keywords/>
  <dcterms:created xsi:type="dcterms:W3CDTF">2026-07-29T05:56:34Z</dcterms:created>
  <dcterms:modified xsi:type="dcterms:W3CDTF">2026-07-29T05:56:34Z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