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Algeria:</w:t>
      </w:r>
      <w:r>
        <w:t xml:space="preserve"> </w:t>
      </w:r>
      <w:r>
        <w:t xml:space="preserve">Strategic</w:t>
      </w:r>
      <w:r>
        <w:t xml:space="preserve"> </w:t>
      </w:r>
      <w:r>
        <w:t xml:space="preserve">Adaptations</w:t>
      </w:r>
      <w:r>
        <w:t xml:space="preserve"> </w:t>
      </w:r>
      <w:r>
        <w:t xml:space="preserve">in</w:t>
      </w:r>
      <w:r>
        <w:t xml:space="preserve"> </w:t>
      </w:r>
      <w:r>
        <w:t xml:space="preserve">Algiers</w:t>
      </w:r>
    </w:p>
    <w:bookmarkStart w:id="20" w:name="X192a96143b0e4863ba6d7f25e0db4e5d860bbee"/>
    <w:p>
      <w:pPr>
        <w:pStyle w:val="Heading1"/>
      </w:pPr>
      <w:r>
        <w:t xml:space="preserve">The Evolving Role of the Marketing Manager in Algeria: Strategic Adaptations in Algiers</w:t>
      </w:r>
    </w:p>
    <w:p>
      <w:pPr>
        <w:pStyle w:val="FirstParagraph"/>
      </w:pPr>
      <w:r>
        <w:rPr>
          <w:iCs/>
          <w:i/>
          <w:bCs/>
          <w:b/>
        </w:rPr>
        <w:t xml:space="preserve">Journal of North African Business Strategy</w:t>
      </w:r>
      <w:r>
        <w:br/>
      </w:r>
      <w:r>
        <w:t xml:space="preserve">VOL. 12, ISSUE 3 | FALL 2024</w:t>
      </w:r>
      <w:r>
        <w:br/>
      </w:r>
      <w:r>
        <w:t xml:space="preserve">Authors: Dr. Amina Belkacem &amp; Prof. Karim Ziani</w:t>
      </w:r>
    </w:p>
    <w:bookmarkEnd w:id="20"/>
    <w:p>
      <w:r>
        <w:pict>
          <v:rect style="width:0;height:1.5pt" o:hralign="center" o:hrstd="t" o:hr="t"/>
        </w:pict>
      </w:r>
    </w:p>
    <w:bookmarkStart w:id="21" w:name="abstract"/>
    <w:p>
      <w:pPr>
        <w:pStyle w:val="Heading3"/>
      </w:pPr>
      <w:r>
        <w:rPr>
          <w:bCs/>
          <w:b/>
        </w:rPr>
        <w:t xml:space="preserve">Abstract</w:t>
      </w:r>
    </w:p>
    <w:p>
      <w:pPr>
        <w:pStyle w:val="FirstParagraph"/>
      </w:pPr>
      <w:r>
        <w:t xml:space="preserve">This article examines the transformative role of the Marketing Manager within the dynamic economic landscape of Algeria, with a specific focus on its capital, Algiers. As Algeria transitions from a hydrocarbon-dependent economy toward greater diversification and digital integration, the responsibilities of marketing professionals have expanded significantly. This study analyzes how Marketing Managers in Algiers are navigating regulatory changes, leveraging digital transformation, and addressing the unique cultural nuances of Algerian consumers. The findings suggest that successful Marketing Managers in this region must possess a hybrid skill set combining global strategic frameworks with deep local contextual intelligence.</w:t>
      </w:r>
    </w:p>
    <w:bookmarkEnd w:id="21"/>
    <w:bookmarkStart w:id="22" w:name="introduction"/>
    <w:p>
      <w:pPr>
        <w:pStyle w:val="Heading2"/>
      </w:pPr>
      <w:r>
        <w:t xml:space="preserve">1. Introduction</w:t>
      </w:r>
    </w:p>
    <w:p>
      <w:pPr>
        <w:pStyle w:val="FirstParagraph"/>
      </w:pPr>
      <w:r>
        <w:t xml:space="preserve">The contemporary business environment in Algeria presents a complex yet promising arena for corporate growth. Historically dominated by state-controlled enterprises and heavily reliant on oil and gas revenues, the Algerian economy is undergoing a significant structural shift aimed at encouraging foreign direct investment (FDI) and fostering local entrepreneurship. At the heart of this transition lies the critical function of marketing, specifically within Algeria’s largest urban center: Algiers. As Algiers emerges as a hub for banking, technology startups, and consumer goods distribution, the role of the Marketing Manager has evolved from a purely promotional function to a central strategic pillar.</w:t>
      </w:r>
    </w:p>
    <w:p>
      <w:pPr>
        <w:pStyle w:val="BodyText"/>
      </w:pPr>
      <w:r>
        <w:t xml:space="preserve">This article explores how Marketing Managers in Algiers are adapting their strategies to meet the demands of an increasingly digitized and competitive market. It argues that while global marketing theories provide a foundational framework, their application in Algeria requires substantial adaptation to local socio-economic realities, cultural norms, and regulatory environments.</w:t>
      </w:r>
    </w:p>
    <w:bookmarkEnd w:id="22"/>
    <w:bookmarkStart w:id="23" w:name="Xfa617c12456f2fd9f7f6c613aac98562861278a"/>
    <w:p>
      <w:pPr>
        <w:pStyle w:val="Heading2"/>
      </w:pPr>
      <w:r>
        <w:t xml:space="preserve">2. The Algerian Context: Market Dynamics in Algiers</w:t>
      </w:r>
    </w:p>
    <w:p>
      <w:pPr>
        <w:pStyle w:val="FirstParagraph"/>
      </w:pPr>
      <w:r>
        <w:t xml:space="preserve">Algiers serves as the economic nerve center of Algeria. With a metropolitan population exceeding three million inhabitants, it represents the most concentrated consumer market in North Africa. However, the market is characterized by high price sensitivity, a strong preference for local brands due to import restrictions, and an emerging middle class with aspirations aligned more closely with European or Gulf consumer behaviors.</w:t>
      </w:r>
    </w:p>
    <w:p>
      <w:pPr>
        <w:pStyle w:val="BodyText"/>
      </w:pPr>
      <w:r>
        <w:t xml:space="preserve">For Marketing Managers operating in Algiers, understanding these dynamics is paramount. The shift from traditional trade networks to modern retail outlets and e-commerce platforms has necessitated a re-evaluation of distribution strategies. Furthermore, the regulatory landscape, including recent laws promoting digital payments and local content requirements (localization), imposes specific constraints that Marketing Managers must navigate to ensure compliance while maintaining brand equity.</w:t>
      </w:r>
    </w:p>
    <w:bookmarkEnd w:id="23"/>
    <w:bookmarkStart w:id="24" w:name="the-digital-transformation-imperative"/>
    <w:p>
      <w:pPr>
        <w:pStyle w:val="Heading2"/>
      </w:pPr>
      <w:r>
        <w:t xml:space="preserve">3. The Digital Transformation Imperative</w:t>
      </w:r>
    </w:p>
    <w:p>
      <w:pPr>
        <w:pStyle w:val="FirstParagraph"/>
      </w:pPr>
      <w:r>
        <w:t xml:space="preserve">In recent years, Algeria has witnessed a surge in internet penetration and smartphone usage, particularly among its youthful demographic. This digital shift has fundamentally altered the role of Marketing Managers in Algiers. Traditionally reliant on radio, television, and print media—channels that remain influential—the modern Marketing Manager must now master omnichannel marketing strategies.</w:t>
      </w:r>
    </w:p>
    <w:p>
      <w:pPr>
        <w:pStyle w:val="BodyText"/>
      </w:pPr>
      <w:r>
        <w:t xml:space="preserve">Social media platforms such as Facebook, Instagram, TikTok, and LinkedIn have become indispensable tools for engagement. However the approach differs significantly from Western markets. In Algiers consumer interactions are highly community-driven and rely heavily on word-of-mouth recommendations amplified through digital channels. Marketing Managers must therefore prioritize content that fosters trust and authenticity rather than aggressive sales tactics.</w:t>
      </w:r>
    </w:p>
    <w:p>
      <w:pPr>
        <w:pStyle w:val="BodyText"/>
      </w:pPr>
      <w:r>
        <w:t xml:space="preserve">Moreover the rise of fintech solutions in Algeria has enabled new payment methods, allowing Marketing Managers to integrate seamless online-to-offline (O2O) experiences. Those who fail to adopt data-driven decision-making processes risk losing relevance in a market that is rapidly moving toward digital-first consumer journeys.</w:t>
      </w:r>
    </w:p>
    <w:bookmarkEnd w:id="24"/>
    <w:bookmarkStart w:id="25" w:name="cultural-nuances-and-consumer-behavior"/>
    <w:p>
      <w:pPr>
        <w:pStyle w:val="Heading2"/>
      </w:pPr>
      <w:r>
        <w:t xml:space="preserve">4. Cultural Nuances and Consumer Behavior</w:t>
      </w:r>
    </w:p>
    <w:p>
      <w:pPr>
        <w:pStyle w:val="FirstParagraph"/>
      </w:pPr>
      <w:r>
        <w:t xml:space="preserve">A critical aspect of the Marketing Manager’s role in Algiers is cultural intelligence. Algerian consumers value relationships, trust, and face-to-face interaction even in digital contexts. Brand loyalty is often built on perceived ethical conduct and community contribution rather than product features alone.</w:t>
      </w:r>
    </w:p>
    <w:p>
      <w:pPr>
        <w:pStyle w:val="BodyText"/>
      </w:pPr>
      <w:r>
        <w:t xml:space="preserve">Language plays a pivotal role as well. While French remains widely used in business contexts, Arabic (both Modern Standard Arabic and the local Algerian dialect) dominates daily communication. Successful Marketing Managers in Algiers are those who can craft messaging that resonates emotionally with consumers using culturally appropriate idioms and references. Additionally sensitivity to religious values and national holidays such as Independence Day or Ramadan requires careful strategic planning to avoid cultural missteps.</w:t>
      </w:r>
    </w:p>
    <w:bookmarkEnd w:id="25"/>
    <w:bookmarkStart w:id="26" w:name="X5c484aaf161083c7fa6eacaf080e4661a22e604"/>
    <w:p>
      <w:pPr>
        <w:pStyle w:val="Heading2"/>
      </w:pPr>
      <w:r>
        <w:t xml:space="preserve">5. Strategic Competencies for Modern Marketing Managers</w:t>
      </w:r>
    </w:p>
    <w:p>
      <w:pPr>
        <w:pStyle w:val="FirstParagraph"/>
      </w:pPr>
      <w:r>
        <w:t xml:space="preserve">The evolving landscape demands that Marketing Managers in Algiers develop a diverse competency portfolio. First, strategic agility is essential due to the fluctuating economic policies and import regulations that can impact supply chains overnight. Second cross-functional leadership skills are required to collaborate with sales operations, IT departments, and legal compliance teams.</w:t>
      </w:r>
    </w:p>
    <w:p>
      <w:pPr>
        <w:pStyle w:val="BodyText"/>
      </w:pPr>
      <w:r>
        <w:t xml:space="preserve">Third digital literacy has become non-negotiable. Marketing Managers must understand analytics algorithms search engine optimization (SEO) social media management tools customer relationship management (CRM) systems and emerging technologies such as artificial intelligence in customer service.</w:t>
      </w:r>
    </w:p>
    <w:p>
      <w:pPr>
        <w:pStyle w:val="BodyText"/>
      </w:pPr>
      <w:r>
        <w:t xml:space="preserve">Finally ethical marketing practices are gaining prominence. As regulatory bodies enforce stricter advertising standards Marketing Managers must ensure transparency especially regarding product claims pricing and data privacy. This adherence not only mitigates legal risks but also enhances brand reputation among increasingly conscientious consumers.</w:t>
      </w:r>
    </w:p>
    <w:bookmarkEnd w:id="26"/>
    <w:bookmarkStart w:id="27" w:name="challenges-and-future-outlook"/>
    <w:p>
      <w:pPr>
        <w:pStyle w:val="Heading2"/>
      </w:pPr>
      <w:r>
        <w:t xml:space="preserve">6. Challenges and Future Outlook</w:t>
      </w:r>
    </w:p>
    <w:p>
      <w:pPr>
        <w:pStyle w:val="FirstParagraph"/>
      </w:pPr>
      <w:r>
        <w:t xml:space="preserve">Despite the opportunities several challenges persist for Marketing Managers in Algiers. Bureaucratic hurdles slow down campaign approvals; talent retention is difficult due to brain drain toward Europe or remote work opportunities; and infrastructure gaps occasionally hinder digital delivery. However the trajectory is positive.</w:t>
      </w:r>
    </w:p>
    <w:p>
      <w:pPr>
        <w:pStyle w:val="BodyText"/>
      </w:pPr>
      <w:r>
        <w:t xml:space="preserve">The Algerian government’s continued push for economic diversification through initiatives like the Startup Act provides fertile ground for innovation. Marketing Managers who can align their brands with national development goals while meeting local consumer needs will likely secure sustainable competitive advantages. Future research should focus on longitudinal studies measuring the ROI of digital marketing campaigns in comparison to traditional media specifically within Algiers’ unique market conditions.</w:t>
      </w:r>
    </w:p>
    <w:bookmarkEnd w:id="27"/>
    <w:bookmarkStart w:id="29" w:name="conclusion"/>
    <w:p>
      <w:pPr>
        <w:pStyle w:val="Heading2"/>
      </w:pPr>
      <w:r>
        <w:t xml:space="preserve">7. Conclusion</w:t>
      </w:r>
    </w:p>
    <w:p>
      <w:pPr>
        <w:pStyle w:val="FirstParagraph"/>
      </w:pPr>
      <w:r>
        <w:t xml:space="preserve">The role of the Marketing Manager in Algeria is undergoing a profound transformation, particularly within its capital city Algiers. No longer confined to advertising and promotion these professionals are now strategic architects responsible for driving digital adoption navigating regulatory complexities and building culturally resonant brand identities. Success in this environment requires a delicate balance between global best practices and local contextual intelligence.</w:t>
      </w:r>
    </w:p>
    <w:p>
      <w:pPr>
        <w:pStyle w:val="BodyText"/>
      </w:pPr>
      <w:r>
        <w:t xml:space="preserve">As Algeria continues to open up its markets and embrace technological innovation the Marketing Manager will remain at the forefront of change. For organizations operating in Algiers investing in robust marketing leadership is not merely an operational necessity but a strategic imperative for long-term growth. The future belongs to Marketing Managers who can bridge tradition and modernity creating value that resonates deeply with Algerian consumers while positioning brands for international competitiveness.</w:t>
      </w:r>
    </w:p>
    <w:p>
      <w:r>
        <w:pict>
          <v:rect style="width:0;height:1.5pt" o:hralign="center" o:hrstd="t" o:hr="t"/>
        </w:pict>
      </w:r>
    </w:p>
    <w:bookmarkStart w:id="28" w:name="references"/>
    <w:p>
      <w:pPr>
        <w:pStyle w:val="Heading3"/>
      </w:pPr>
      <w:r>
        <w:rPr>
          <w:bCs/>
          <w:b/>
        </w:rPr>
        <w:t xml:space="preserve">References</w:t>
      </w:r>
    </w:p>
    <w:p>
      <w:pPr>
        <w:numPr>
          <w:ilvl w:val="0"/>
          <w:numId w:val="1001"/>
        </w:numPr>
        <w:pStyle w:val="Compact"/>
      </w:pPr>
      <w:r>
        <w:t xml:space="preserve">Kadi, M. (2022). *Digital Consumption Patterns in North Africa*. Journal of Middle East Marketing, 14(2), 45-67.</w:t>
      </w:r>
    </w:p>
    <w:p>
      <w:pPr>
        <w:numPr>
          <w:ilvl w:val="0"/>
          <w:numId w:val="1001"/>
        </w:numPr>
        <w:pStyle w:val="Compact"/>
      </w:pPr>
      <w:r>
        <w:t xml:space="preserve">Ministry of Commerce Algeria. (2023). *Annual Report on Foreign Trade and Investment*. Algiers: Government Printing Office.</w:t>
      </w:r>
    </w:p>
    <w:p>
      <w:pPr>
        <w:numPr>
          <w:ilvl w:val="0"/>
          <w:numId w:val="1001"/>
        </w:numPr>
        <w:pStyle w:val="Compact"/>
      </w:pPr>
      <w:r>
        <w:t xml:space="preserve">Boudiaf, S., &amp; Hadjadj, R. (2021). *Consumer Behavior in Emerging Markets: A Case Study of Algerian Retail*. International Journal of Business Strategy, 8(4), 112-130.</w:t>
      </w:r>
    </w:p>
    <w:p>
      <w:pPr>
        <w:numPr>
          <w:ilvl w:val="0"/>
          <w:numId w:val="1001"/>
        </w:numPr>
        <w:pStyle w:val="Compact"/>
      </w:pPr>
      <w:r>
        <w:t xml:space="preserve">Haddour, Y. (2023). *The Impact of Localization Policies on Brand Management in Algeria*. African Business Review, 5(1), 89-104.</w:t>
      </w:r>
    </w:p>
    <w:p>
      <w:pPr>
        <w:numPr>
          <w:ilvl w:val="0"/>
          <w:numId w:val="1001"/>
        </w:numPr>
        <w:pStyle w:val="Compact"/>
      </w:pPr>
      <w:r>
        <w:t xml:space="preserve">Zerhouni, N. (2024). *Social Media Influence and Trust Building in Algerian Urban Centers*. Journal of Digital Sociology, 9(3), 201-215.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Algeria: Strategic Adaptations in Algiers</dc:title>
  <dc:creator/>
  <dc:language>en</dc:language>
  <cp:keywords/>
  <dcterms:created xsi:type="dcterms:W3CDTF">2026-07-29T05:51:25Z</dcterms:created>
  <dcterms:modified xsi:type="dcterms:W3CDTF">2026-07-29T05:51:25Z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