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New</w:t>
      </w:r>
      <w:r>
        <w:t xml:space="preserve"> </w:t>
      </w:r>
      <w:r>
        <w:t xml:space="preserve">Delhi,</w:t>
      </w:r>
      <w:r>
        <w:t xml:space="preserve"> </w:t>
      </w:r>
      <w:r>
        <w:t xml:space="preserve">India</w:t>
      </w:r>
    </w:p>
    <w:bookmarkStart w:id="31" w:name="X9340320dc357fb04f8e7d816493016659c66403"/>
    <w:p>
      <w:pPr>
        <w:pStyle w:val="Heading1"/>
      </w:pPr>
      <w:r>
        <w:t xml:space="preserve">The Evolution of Strategic Marketing Leadership in Emerging Markets:</w:t>
      </w:r>
      <w:r>
        <w:br/>
      </w:r>
      <w:r>
        <w:t xml:space="preserve">A Case Study of the Marketing Manager Role in New Delhi, India</w:t>
      </w:r>
    </w:p>
    <w:p>
      <w:pPr>
        <w:pStyle w:val="FirstParagraph"/>
      </w:pPr>
      <w:r>
        <w:rPr>
          <w:bCs/>
          <w:b/>
        </w:rPr>
        <w:t xml:space="preserve">Abstract</w:t>
      </w:r>
    </w:p>
    <w:p>
      <w:pPr>
        <w:pStyle w:val="BodyText"/>
      </w:pPr>
      <w:r>
        <w:t xml:space="preserve">This article examines the shifting paradigms within the professional landscape of the Marketing Manager, with a specific focus on its critical implementation and execution within the dynamic metropolitan context of New Delhi, India. As India continues to solidify its position as a global economic powerhouse, urban centers like New Delhi have become crucibles for digital innovation, consumer behavior shifts, and strategic brand localization. This paper analyzes how the traditional responsibilities of marketing management are being redefined by data analytics, hyper-localized cultural nuances, and omnichannel integration. By exploring the unique challenges posed by India’s diverse demographic fabric and the competitive intensity of New Delhi’s market ecosystem, this study argues that the modern Marketing Manager must possess a hybrid skill set combining traditional strategic oversight with agile digital proficiency. The findings suggest that success in New Delhi requires not only global best practices but also a deep, empathetic understanding of local socio-economic realities.</w:t>
      </w:r>
    </w:p>
    <w:p>
      <w:pPr>
        <w:pStyle w:val="BodyText"/>
      </w:pPr>
      <w:r>
        <w:rPr>
          <w:bCs/>
          <w:b/>
        </w:rPr>
        <w:t xml:space="preserve">Keywords:</w:t>
      </w:r>
      <w:r>
        <w:t xml:space="preserve"> </w:t>
      </w:r>
      <w:r>
        <w:t xml:space="preserve">Marketing Manager, India, New Delhi, Digital Transformation, Consumer Behavior, Strategic Leadership</w:t>
      </w:r>
    </w:p>
    <w:bookmarkStart w:id="20" w:name="introduction"/>
    <w:p>
      <w:pPr>
        <w:pStyle w:val="Heading2"/>
      </w:pPr>
      <w:r>
        <w:t xml:space="preserve">1. Introduction</w:t>
      </w:r>
    </w:p>
    <w:p>
      <w:pPr>
        <w:pStyle w:val="FirstParagraph"/>
      </w:pPr>
      <w:r>
        <w:t xml:space="preserve">The role of the Marketing Manager has undergone a profound transformation over the last two decades. No longer confined to the execution of advertising campaigns and market research reports, today’s Marketing Manager serves as a central architect of brand strategy, customer experience design, and data-driven decision-making processes. This evolution is particularly acute in emerging markets where digital penetration is accelerating at an unprecedented rate. Nowhere is this phenomenon more evident than in India, specifically within its capital territory of New Delhi.</w:t>
      </w:r>
    </w:p>
    <w:p>
      <w:pPr>
        <w:pStyle w:val="BodyText"/>
      </w:pPr>
      <w:r>
        <w:t xml:space="preserve">New Delhi represents a unique microcosm of the Indian market. It acts as both a gateway to national commerce and a hub for multinational corporations establishing their South Asian headquarters. Consequently, the Marketing Manager operating in this region faces distinct pressures and opportunities. They must navigate a landscape characterized by high digital adoption among urban youth while simultaneously addressing the needs of traditional, price-sensitive consumers across varying income brackets. This article explores how these dual demands reshape the competency framework required for effective marketing leadership in New Delhi.</w:t>
      </w:r>
    </w:p>
    <w:bookmarkEnd w:id="20"/>
    <w:bookmarkStart w:id="23" w:name="X6deb47c00475a7d9a9511de34f0ee98f6710579"/>
    <w:p>
      <w:pPr>
        <w:pStyle w:val="Heading2"/>
      </w:pPr>
      <w:r>
        <w:t xml:space="preserve">2. The Changing Landscape of Marketing in New Delhi</w:t>
      </w:r>
    </w:p>
    <w:p>
      <w:pPr>
        <w:pStyle w:val="FirstParagraph"/>
      </w:pPr>
      <w:r>
        <w:t xml:space="preserve">To understand the contemporary role of the Marketing Manager, one must first analyze the specific environmental factors at play in New Delhi, India. The city has witnessed a digital revolution that has fundamentally altered consumer touchpoints. With widespread access to high-speed internet and affordable smartphones, Indian consumers in metropolitan areas like New Delhi have become sophisticated digital natives.</w:t>
      </w:r>
    </w:p>
    <w:bookmarkStart w:id="21" w:name="X78bf3c0f46abdfdc567b7301f6f98de9a52fd4b"/>
    <w:p>
      <w:pPr>
        <w:pStyle w:val="Heading3"/>
      </w:pPr>
      <w:r>
        <w:t xml:space="preserve">2.1 Digital Saturation and Omnichannel Necessity</w:t>
      </w:r>
    </w:p>
    <w:p>
      <w:pPr>
        <w:pStyle w:val="FirstParagraph"/>
      </w:pPr>
      <w:r>
        <w:t xml:space="preserve">In New Delhi, the distinction between online and offline marketing channels is increasingly blurred. The modern Marketing Manager must orchestrate seamless omnichannel experiences. For instance, a consumer in South Delhi may discover a product via social media advertising, research it on e-commerce platforms during their commute through central Delhi via metro rail, and finalize the purchase at a physical retail outlet in North Delhi. The Marketing Manager is responsible for integrating these disparate data points into a cohesive customer journey map.</w:t>
      </w:r>
    </w:p>
    <w:bookmarkEnd w:id="21"/>
    <w:bookmarkStart w:id="22" w:name="cultural-nuance-and-linguistic-diversity"/>
    <w:p>
      <w:pPr>
        <w:pStyle w:val="Heading3"/>
      </w:pPr>
      <w:r>
        <w:t xml:space="preserve">2.2 Cultural Nuance and Linguistic Diversity</w:t>
      </w:r>
    </w:p>
    <w:p>
      <w:pPr>
        <w:pStyle w:val="FirstParagraph"/>
      </w:pPr>
      <w:r>
        <w:t xml:space="preserve">India is not a monolithic market, and New Delhi reflects this diversity. A successful marketing strategy cannot rely on a "one-size-fits-all" approach. The Marketing Manager must possess high cultural intelligence (CQ) to tailor messaging that resonates with various demographic segments. This includes understanding regional dialects, festive calendars, and socio-political sensitivities specific to the NCR (National Capital Region). Generic global marketing campaigns often fail in this context unless they are rigorously localized by a Marketing Manager who understands the nuances of Indian consumer psychology.</w:t>
      </w:r>
    </w:p>
    <w:bookmarkEnd w:id="22"/>
    <w:bookmarkEnd w:id="23"/>
    <w:bookmarkStart w:id="27" w:name="Xc96ca2e2794f2decf22f34b67a5b70a18bc40b3"/>
    <w:p>
      <w:pPr>
        <w:pStyle w:val="Heading2"/>
      </w:pPr>
      <w:r>
        <w:t xml:space="preserve">3. Competency Framework for the Modern Marketing Manager</w:t>
      </w:r>
    </w:p>
    <w:p>
      <w:pPr>
        <w:pStyle w:val="FirstParagraph"/>
      </w:pPr>
      <w:r>
        <w:t xml:space="preserve">The demands placed on the Marketing Manager in India have necessitated a shift from generalist skills to specialized, tech-enabled competencies. Based on recent industry analyses and academic observations of firms operating in New Delhi, several core competencies have emerged as critical.</w:t>
      </w:r>
    </w:p>
    <w:bookmarkStart w:id="24" w:name="data-analytics-and-roi-optimization"/>
    <w:p>
      <w:pPr>
        <w:pStyle w:val="Heading3"/>
      </w:pPr>
      <w:r>
        <w:t xml:space="preserve">3.1 Data Analytics and ROI Optimization</w:t>
      </w:r>
    </w:p>
    <w:p>
      <w:pPr>
        <w:pStyle w:val="FirstParagraph"/>
      </w:pPr>
      <w:r>
        <w:t xml:space="preserve">In an era of precision marketing, the Marketing Manager must be proficient in interpreting complex datasets. In New Delhi’s competitive market, where customer acquisition costs are rising, efficiency is paramount. The ability to utilize tools such as Google Analytics, CRM platforms, and social listening tools is no longer optional but essential. The Marketing Manager must translate raw data into actionable insights that drive Return on Investment (ROI).</w:t>
      </w:r>
    </w:p>
    <w:bookmarkEnd w:id="24"/>
    <w:bookmarkStart w:id="25" w:name="agility-and-crisis-management"/>
    <w:p>
      <w:pPr>
        <w:pStyle w:val="Heading3"/>
      </w:pPr>
      <w:r>
        <w:t xml:space="preserve">3.2 Agility and Crisis Management</w:t>
      </w:r>
    </w:p>
    <w:p>
      <w:pPr>
        <w:pStyle w:val="FirstParagraph"/>
      </w:pPr>
      <w:r>
        <w:t xml:space="preserve">The market volatility in India requires marketing leaders to be agile. Trends can shift rapidly, influenced by everything from seasonal weather patterns to viral social media challenges. The Marketing Manager must possess the ability to pivot strategies quickly without compromising brand integrity. Furthermore, given the public nature of New Delhi’s consumer discourse, crisis management skills are vital for mitigating reputational risks.</w:t>
      </w:r>
    </w:p>
    <w:bookmarkEnd w:id="25"/>
    <w:bookmarkStart w:id="26" w:name="cross-functional-leadership"/>
    <w:p>
      <w:pPr>
        <w:pStyle w:val="Heading3"/>
      </w:pPr>
      <w:r>
        <w:t xml:space="preserve">3.3 Cross-Functional Leadership</w:t>
      </w:r>
    </w:p>
    <w:p>
      <w:pPr>
        <w:pStyle w:val="FirstParagraph"/>
      </w:pPr>
      <w:r>
        <w:t xml:space="preserve">The silos between marketing, sales, product development, and IT are dissolving. The Marketing Manager in New Delhi often acts as a bridge between these departments. They must collaborate closely with sales teams to ensure lead quality and work with product teams to align features with market needs. This collaborative leadership style is crucial for maintaining speed-to-market in a fast-paced environment.</w:t>
      </w:r>
    </w:p>
    <w:bookmarkEnd w:id="26"/>
    <w:bookmarkEnd w:id="27"/>
    <w:bookmarkStart w:id="28" w:name="X49bd3aa58e006bc3318b6bdda9843b70e64f45b"/>
    <w:p>
      <w:pPr>
        <w:pStyle w:val="Heading2"/>
      </w:pPr>
      <w:r>
        <w:t xml:space="preserve">4. Challenges Specific to the Indian Context</w:t>
      </w:r>
    </w:p>
    <w:p>
      <w:pPr>
        <w:pStyle w:val="FirstParagraph"/>
      </w:pPr>
      <w:r>
        <w:t xml:space="preserve">Despite the opportunities, Marketing Managers in New Delhi face significant challenges. Infrastructure variability, such as intermittent connectivity in peripheral areas, requires robust contingency planning. Additionally, the regulatory landscape concerning data privacy (such as the Digital Personal Data Protection Act) adds a layer of complexity to campaign execution.</w:t>
      </w:r>
    </w:p>
    <w:p>
      <w:pPr>
        <w:pStyle w:val="BodyText"/>
      </w:pPr>
      <w:r>
        <w:t xml:space="preserve">Furthermore, intense competition from both domestic startups and global giants creates a saturation effect. The Marketing Manager must constantly innovate to differentiate brands in crowded categories such as fintech, edtech, and quick commerce. This requires not only creativity but also rigorous testing and learning methodologies.</w:t>
      </w:r>
    </w:p>
    <w:bookmarkEnd w:id="28"/>
    <w:bookmarkStart w:id="29" w:name="conclusion"/>
    <w:p>
      <w:pPr>
        <w:pStyle w:val="Heading2"/>
      </w:pPr>
      <w:r>
        <w:t xml:space="preserve">5. Conclusion</w:t>
      </w:r>
    </w:p>
    <w:p>
      <w:pPr>
        <w:pStyle w:val="FirstParagraph"/>
      </w:pPr>
      <w:r>
        <w:t xml:space="preserve">In conclusion, the role of the Marketing Manager in New Delhi, India, has evolved into a complex strategic function that sits at the intersection of technology, culture, and business strategy. Success in this market requires more than just traditional marketing acumen; it demands a deep understanding of local consumer dynamics and proficiency in digital tools. As India continues to grow economically, the Marketing Manager will remain a pivotal figure in driving brand growth and consumer engagement. Future research should focus on longitudinal studies regarding the impact of AI-driven marketing strategies on managerial decision-making processes within Indian metropolitan markets.</w:t>
      </w:r>
    </w:p>
    <w:bookmarkEnd w:id="29"/>
    <w:bookmarkStart w:id="30" w:name="references"/>
    <w:p>
      <w:pPr>
        <w:pStyle w:val="Heading2"/>
      </w:pPr>
      <w:r>
        <w:t xml:space="preserve">References</w:t>
      </w:r>
    </w:p>
    <w:p>
      <w:pPr>
        <w:pStyle w:val="FirstParagraph"/>
      </w:pPr>
      <w:r>
        <w:t xml:space="preserve">[1] Kumar, V., &amp; Reinartz, W. (2018). Customer Relationship Management: Concept, Strategy, and Tools. Springer.</w:t>
      </w:r>
    </w:p>
    <w:p>
      <w:pPr>
        <w:pStyle w:val="BodyText"/>
      </w:pPr>
      <w:r>
        <w:t xml:space="preserve">[2] Nandan, A., et al. (2020). "Digital Transformation in Indian Retail: Challenges and Opportunities." Journal of Business Research.</w:t>
      </w:r>
    </w:p>
    <w:p>
      <w:pPr>
        <w:pStyle w:val="BodyText"/>
      </w:pPr>
      <w:r>
        <w:t xml:space="preserve">[3] Rediff.com Market Reports. (2023). "The Rise of the Urban Consumer in National Capital Region."</w:t>
      </w:r>
    </w:p>
    <w:p>
      <w:pPr>
        <w:pStyle w:val="BodyText"/>
      </w:pPr>
      <w:r>
        <w:t xml:space="preserve">[4] Gupta, S., &amp; Wang, N. L. (2019). "Building Brand Equity through Localized Marketing Strategies in Emerging Markets." Harvard Business Review.</w:t>
      </w:r>
    </w:p>
    <w:p>
      <w:pPr>
        <w:pStyle w:val="BodyText"/>
      </w:pPr>
      <w:r>
        <w:t xml:space="preserve">[5] Ministry of Electronics and Information Technology, Government of India. (2023). "Digital India Impact Assessment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Marketing Leadership in Emerging Markets: A Case Study of the Marketing Manager Role in New Delhi, India</dc:title>
  <dc:creator/>
  <cp:keywords/>
  <dcterms:created xsi:type="dcterms:W3CDTF">2026-07-29T23:09:13Z</dcterms:created>
  <dcterms:modified xsi:type="dcterms:W3CDTF">2026-07-29T23:09:13Z</dcterms:modified>
</cp:coreProperties>
</file>

<file path=docProps/custom.xml><?xml version="1.0" encoding="utf-8"?>
<Properties xmlns="http://schemas.openxmlformats.org/officeDocument/2006/custom-properties" xmlns:vt="http://schemas.openxmlformats.org/officeDocument/2006/docPropsVTypes"/>
</file>