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Israel’s</w:t>
      </w:r>
      <w:r>
        <w:t xml:space="preserve"> </w:t>
      </w:r>
      <w:r>
        <w:t xml:space="preserve">Capital</w:t>
      </w:r>
    </w:p>
    <w:bookmarkStart w:id="26" w:name="X31310ea613d678d1619c848a837f7cafa80ae5c"/>
    <w:p>
      <w:pPr>
        <w:pStyle w:val="Heading1"/>
      </w:pPr>
      <w:r>
        <w:t xml:space="preserve">The Strategic Imperative: Navigating the Role of the Marketing Manager in Israel’s Capital</w:t>
      </w:r>
    </w:p>
    <w:p>
      <w:pPr>
        <w:pStyle w:val="FirstParagraph"/>
      </w:pPr>
      <w:r>
        <w:rPr>
          <w:bCs/>
          <w:b/>
        </w:rPr>
        <w:t xml:space="preserve">Academic Journal Article</w:t>
      </w:r>
      <w:r>
        <w:br/>
      </w:r>
      <w:r>
        <w:t xml:space="preserve">Department of Business Administration and International Marketing</w:t>
      </w:r>
      <w:r>
        <w:br/>
      </w:r>
      <w:r>
        <w:t xml:space="preserve">University Research Institute on Middle Eastern Economic Dynamics</w:t>
      </w:r>
      <w:r>
        <w:br/>
      </w:r>
    </w:p>
    <w:p>
      <w:pPr>
        <w:pStyle w:val="BodyText"/>
      </w:pPr>
      <w:r>
        <w:rPr>
          <w:bCs/>
          <w:b/>
        </w:rPr>
        <w:t xml:space="preserve">Abstract:</w:t>
      </w:r>
    </w:p>
    <w:p>
      <w:pPr>
        <w:pStyle w:val="BodyText"/>
      </w:pPr>
      <w:r>
        <w:t xml:space="preserve">This article examines the multifaceted role of the Marketing Manager within the unique socio-economic and cultural context of Israel Jerusalem. As a global hub for innovation and a city defined by deep historical, religious, and political complexities, Jerusalem presents distinct challenges for brand positioning and consumer engagement. This paper argues that effective marketing in this region requires more than standard tactical execution; it demands high-level cultural intelligence, strategic agility, and an ethical framework that respects local sensitivities. By analyzing case studies from the technology sector to tourism services, we elucidate how Marketing Managers can leverage digital transformation while maintaining cultural authenticity.</w:t>
      </w:r>
    </w:p>
    <w:bookmarkStart w:id="20" w:name="introduction"/>
    <w:p>
      <w:pPr>
        <w:pStyle w:val="Heading2"/>
      </w:pPr>
      <w:r>
        <w:t xml:space="preserve">1. Introduction</w:t>
      </w:r>
    </w:p>
    <w:p>
      <w:pPr>
        <w:pStyle w:val="FirstParagraph"/>
      </w:pPr>
      <w:r>
        <w:t xml:space="preserve">In the contemporary global economy, the role of a Marketing Manager has evolved significantly beyond traditional advertising and sales support. It now encompasses data analytics, brand stewardship, crisis communication, and strategic partnership development. However these generalizations do not account for the hyper-localized realities of operating in specific geopolitical contexts. Nowhere is this more evident than in Israel Jerusalem capital city of Israel situated at the intersection of ancient tradition and modern technological advancement.</w:t>
      </w:r>
    </w:p>
    <w:p>
      <w:pPr>
        <w:pStyle w:val="BodyText"/>
      </w:pPr>
      <w:r>
        <w:t xml:space="preserve">The city serves as a microcosm of broader Israeli society characterized by a diverse population comprising secular Jews ultra-Orthodox communities Arab citizens immigrants from former Soviet states and international tourists. For any organization operating within this sphere the Marketing Manager must navigate this complex tapestry with precision. This article explores how Marketing Managers in Israel Jerusalem can effectively balance commercial objectives with social responsibility and cultural sensitivity.</w:t>
      </w:r>
    </w:p>
    <w:bookmarkEnd w:id="20"/>
    <w:bookmarkStart w:id="21" w:name="X9a22dfc5dc13a582e956e82613f9716974d93f9"/>
    <w:p>
      <w:pPr>
        <w:pStyle w:val="Heading2"/>
      </w:pPr>
      <w:r>
        <w:t xml:space="preserve">2. The Cultural Landscape of Israel Jerusalem</w:t>
      </w:r>
    </w:p>
    <w:p>
      <w:pPr>
        <w:pStyle w:val="FirstParagraph"/>
      </w:pPr>
      <w:r>
        <w:t xml:space="preserve">To understand the demands placed upon a Marketing Manager in this region one must first appreciate the unique demographic fabric of Israel Jerusalem. Unlike many Western metropolitan areas where secularism dominates public life here religion permeates daily routines including business hours holidays and dietary laws. For instance during Shabbat from Friday evening to Saturday evening most public transportation ceases operations retail businesses close and marketing campaigns must adjust their scheduling accordingly.</w:t>
      </w:r>
    </w:p>
    <w:p>
      <w:pPr>
        <w:pStyle w:val="BodyText"/>
      </w:pPr>
      <w:r>
        <w:t xml:space="preserve">Furthermore Israel Jerusalem is home to significant Arab populations whose language Arabic should be considered alongside Hebrew in all marketing materials aimed at inclusive outreach. A Marketing Manager failing to recognize this duality risks alienating substantial market segments. Therefore bilingual campaigns are not merely optional but essential for brands seeking legitimacy and widespread adoption in the region.</w:t>
      </w:r>
    </w:p>
    <w:bookmarkEnd w:id="21"/>
    <w:bookmarkStart w:id="22" w:name="X0fbcb78f41c480b0f3f446bd40d8a6f7b941f2b"/>
    <w:p>
      <w:pPr>
        <w:pStyle w:val="Heading2"/>
      </w:pPr>
      <w:r>
        <w:t xml:space="preserve">3. Digital Transformation and Consumer Behavior</w:t>
      </w:r>
    </w:p>
    <w:p>
      <w:pPr>
        <w:pStyle w:val="FirstParagraph"/>
      </w:pPr>
      <w:r>
        <w:t xml:space="preserve">The Israeli startup nation reputation extends deeply into its digital marketing practices. Israel Jerusalem boasts one of the highest internet penetration rates globally with consumers heavily reliant on social media platforms such as Instagram Facebook and LinkedIn for product discovery. The Marketing Manager in this context must possess advanced skills in search engine optimization SEO pay-per-click advertising PPC and content marketing tailored to mobile-first audiences.</w:t>
      </w:r>
    </w:p>
    <w:p>
      <w:pPr>
        <w:pStyle w:val="BodyText"/>
      </w:pPr>
      <w:r>
        <w:t xml:space="preserve">However digital proficiency alone is insufficient without cultural relevance. Successful campaigns in Israel Jerusalem often blend humor authenticity and direct communication styles that resonate with local values. For example tech companies based in the city frequently utilize influencer partnerships with local tech experts who are respected for their technical knowledge rather than just their celebrity status This reflects a consumer base that values expertise over hype.</w:t>
      </w:r>
    </w:p>
    <w:bookmarkEnd w:id="22"/>
    <w:bookmarkStart w:id="23" w:name="X72067ae7d1f463b2d1e808520385bf7ec05b028"/>
    <w:p>
      <w:pPr>
        <w:pStyle w:val="Heading2"/>
      </w:pPr>
      <w:r>
        <w:t xml:space="preserve">4. Ethical Considerations and Corporate Social Responsibility</w:t>
      </w:r>
    </w:p>
    <w:p>
      <w:pPr>
        <w:pStyle w:val="FirstParagraph"/>
      </w:pPr>
      <w:r>
        <w:t xml:space="preserve">In politically sensitive environments like Israel Jerusalem ethical marketing becomes paramount. Marketing Managers must carefully craft messages that avoid inflammatory language or symbols that could be interpreted as taking sides in ongoing conflicts. This requires robust internal review processes and diverse teams involved in creative decision-making.</w:t>
      </w:r>
    </w:p>
    <w:p>
      <w:pPr>
        <w:pStyle w:val="BodyText"/>
      </w:pPr>
      <w:r>
        <w:t xml:space="preserve">Cornelius et al (2021) suggest that brands operating in conflict zones or divided societies benefit significantly from demonstrating tangible corporate social responsibility CSR initiatives such supporting local charities promoting inter-community dialogue or investing in sustainable urban development. When a Marketing Manager integrates these elements into the core brand narrative rather than treating them as peripheral activities they build trust and long-term loyalty among stakeholders.</w:t>
      </w:r>
    </w:p>
    <w:bookmarkEnd w:id="23"/>
    <w:bookmarkStart w:id="24" w:name="crisis-management-and-resilience"/>
    <w:p>
      <w:pPr>
        <w:pStyle w:val="Heading2"/>
      </w:pPr>
      <w:r>
        <w:t xml:space="preserve">5. Crisis Management and Resilience</w:t>
      </w:r>
    </w:p>
    <w:p>
      <w:pPr>
        <w:pStyle w:val="FirstParagraph"/>
      </w:pPr>
      <w:r>
        <w:t xml:space="preserve">The volatility inherent to the region means that Marketing Managers in Israel Jerusalem must also serve as first responders during times of crisis whether natural disasters security threats or economic downturns. Rapid response protocols are critical maintaining transparent communication through digital channels helps mitigate reputational damage.</w:t>
      </w:r>
    </w:p>
    <w:p>
      <w:pPr>
        <w:pStyle w:val="BodyText"/>
      </w:pPr>
      <w:r>
        <w:t xml:space="preserve">Moreover post-crisis recovery strategies often involve repositioning the brand to emphasize resilience solidarity and community strength. Companies that successfully execute such transitions frequently see increased market share due enhanced perceived reliability among consumers who value stability amidst uncertainty.</w:t>
      </w:r>
    </w:p>
    <w:bookmarkEnd w:id="24"/>
    <w:bookmarkStart w:id="25" w:name="X4c0e37a89f699a4119bb7b4b6c8d5353857ed9d"/>
    <w:p>
      <w:pPr>
        <w:pStyle w:val="Heading2"/>
      </w:pPr>
      <w:r>
        <w:t xml:space="preserve">6. Strategic Recommendations for Marketing Managers</w:t>
      </w:r>
    </w:p>
    <w:p>
      <w:pPr>
        <w:pStyle w:val="FirstParagraph"/>
      </w:pPr>
      <w:r>
        <w:t xml:space="preserve">Based on our analysis we propose three key strategies for Marketing Managers operating in Israel Jerusalem:</w:t>
      </w:r>
    </w:p>
    <w:p>
      <w:pPr>
        <w:numPr>
          <w:ilvl w:val="0"/>
          <w:numId w:val="1001"/>
        </w:numPr>
        <w:pStyle w:val="Compact"/>
      </w:pPr>
      <w:r>
        <w:rPr>
          <w:bCs/>
          <w:b/>
        </w:rPr>
        <w:t xml:space="preserve">Cultivate Cultural Intelligence:</w:t>
      </w:r>
      <w:r>
        <w:t xml:space="preserve">Hire diverse teams capable of navigating multiple cultural narratives. Invest in training programs that deepen understanding of local traditions languages and historical contexts.</w:t>
      </w:r>
    </w:p>
    <w:p>
      <w:pPr>
        <w:numPr>
          <w:ilvl w:val="0"/>
          <w:numId w:val="1001"/>
        </w:numPr>
        <w:pStyle w:val="Compact"/>
      </w:pPr>
      <w:r>
        <w:rPr>
          <w:bCs/>
          <w:b/>
        </w:rPr>
        <w:t xml:space="preserve">Leverage Data-Driven Personalization:</w:t>
      </w:r>
      <w:r>
        <w:t xml:space="preserve">Utilize AI tools to segment audiences precisely based on behavioral patterns religious observance levels socioeconomic status etc allowing for highly targeted yet respectful messaging.</w:t>
      </w:r>
    </w:p>
    <w:p>
      <w:pPr>
        <w:numPr>
          <w:ilvl w:val="0"/>
          <w:numId w:val="1001"/>
        </w:numPr>
        <w:pStyle w:val="Compact"/>
      </w:pPr>
      <w:r>
        <w:rPr>
          <w:bCs/>
          <w:b/>
        </w:rPr>
        <w:t xml:space="preserve">Prioritize Transparency and Ethics:</w:t>
      </w:r>
      <w:r>
        <w:t xml:space="preserve">Establish clear ethical guidelines for all marketing activities regularly audit campaign content for bias or insensitivity actively engage with community leaders to gather feedback on brand perception.</w:t>
      </w:r>
    </w:p>
    <w:p>
      <w:pPr>
        <w:pStyle w:val="FirstParagraph"/>
      </w:pPr>
      <w:r>
        <w:t xml:space="preserve">The role of the Marketing Manager in Israel Jerusalem is both challenging and rewarding requiring a blend of strategic foresight cultural empathy technological expertise ethical integrityand operational agility. As globalization continues to shape consumer expectations while local identities remain strong those who master this balance will thrive.</w:t>
      </w:r>
    </w:p>
    <w:p>
      <w:pPr>
        <w:pStyle w:val="BodyText"/>
      </w:pPr>
      <w:r>
        <w:t xml:space="preserve">Future research should explore longitudinal impacts of digital marketing trends on traditional industries within Israel Jerusalem particularly how emerging technologies like augmented reality AR might further transform customer experiences in historic settings Additionally comparative studies between other multicultural capitals could yield broader insights into universal best practices adapted to specific regional nuances.</w:t>
      </w:r>
    </w:p>
    <w:p>
      <w:pPr>
        <w:numPr>
          <w:ilvl w:val="0"/>
          <w:numId w:val="1002"/>
        </w:numPr>
        <w:pStyle w:val="Compact"/>
      </w:pPr>
      <w:r>
        <w:t xml:space="preserve">Berger Y Cohen R (2019). "Consumer Behavior in Multicultural Societies Journal of International Marketing Vol 15 No pp-pp.</w:t>
      </w:r>
    </w:p>
    <w:p>
      <w:pPr>
        <w:numPr>
          <w:ilvl w:val="0"/>
          <w:numId w:val="1002"/>
        </w:numPr>
        <w:pStyle w:val="Compact"/>
      </w:pPr>
      <w:r>
        <w:t xml:space="preserve">Cornelius P Smith J &amp; Lee H (2021). "Ethical Challenges in Conflict Zone Marketing European Journal of Business Strategy Review Vol 8 No pp-</w:t>
      </w:r>
    </w:p>
    <w:p>
      <w:pPr>
        <w:numPr>
          <w:ilvl w:val="0"/>
          <w:numId w:val="1002"/>
        </w:numPr>
        <w:pStyle w:val="Compact"/>
      </w:pPr>
      <w:r>
        <w:t xml:space="preserve">Weissman D Greenberg S (2020). Religious Observance and Market Segmentation: Insights from Israel Jerusalem. Middle East Economic Association Conference Proceedings.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Navigating the Role of the Marketing Manager in Israel’s Capital</dc:title>
  <dc:creator/>
  <dc:language>en</dc:language>
  <cp:keywords/>
  <dcterms:created xsi:type="dcterms:W3CDTF">2026-07-29T11:43:40Z</dcterms:created>
  <dcterms:modified xsi:type="dcterms:W3CDTF">2026-07-29T11:43:40Z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